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16B2" w:rsidRPr="00D222B6" w:rsidRDefault="00D222B6" w:rsidP="00E6153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bookmarkStart w:id="0" w:name="_GoBack"/>
      <w:bookmarkEnd w:id="0"/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Муниципальное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бюджетное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общеобразовательное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учреждение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E6153F"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                                           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 w:rsidR="00CD446B">
        <w:rPr>
          <w:rFonts w:hAnsi="Times New Roman" w:cs="Times New Roman"/>
          <w:color w:val="000000"/>
          <w:sz w:val="24"/>
          <w:szCs w:val="24"/>
          <w:lang w:val="ru-RU"/>
        </w:rPr>
        <w:t>Новозареченская</w:t>
      </w:r>
      <w:proofErr w:type="spellEnd"/>
      <w:r w:rsidR="00CD446B">
        <w:rPr>
          <w:rFonts w:hAnsi="Times New Roman" w:cs="Times New Roman"/>
          <w:color w:val="000000"/>
          <w:sz w:val="24"/>
          <w:szCs w:val="24"/>
          <w:lang w:val="ru-RU"/>
        </w:rPr>
        <w:t xml:space="preserve"> основная общеобразовательная школа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="00CD446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E6153F"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                                                       </w:t>
      </w:r>
      <w:proofErr w:type="spellStart"/>
      <w:r w:rsidR="00CD446B">
        <w:rPr>
          <w:rFonts w:hAnsi="Times New Roman" w:cs="Times New Roman"/>
          <w:color w:val="000000"/>
          <w:sz w:val="24"/>
          <w:szCs w:val="24"/>
          <w:lang w:val="ru-RU"/>
        </w:rPr>
        <w:t>Бавлинского</w:t>
      </w:r>
      <w:proofErr w:type="spellEnd"/>
      <w:r w:rsidR="00CD446B">
        <w:rPr>
          <w:rFonts w:hAnsi="Times New Roman" w:cs="Times New Roman"/>
          <w:color w:val="000000"/>
          <w:sz w:val="24"/>
          <w:szCs w:val="24"/>
          <w:lang w:val="ru-RU"/>
        </w:rPr>
        <w:t xml:space="preserve"> муниципального района Республики Татарстан</w:t>
      </w:r>
      <w:r w:rsidRPr="00D222B6">
        <w:rPr>
          <w:lang w:val="ru-RU"/>
        </w:rPr>
        <w:br/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(МБОУ </w:t>
      </w:r>
      <w:r w:rsidR="00CD446B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 w:rsidR="00CD446B">
        <w:rPr>
          <w:rFonts w:hAnsi="Times New Roman" w:cs="Times New Roman"/>
          <w:color w:val="000000"/>
          <w:sz w:val="24"/>
          <w:szCs w:val="24"/>
          <w:lang w:val="ru-RU"/>
        </w:rPr>
        <w:t>Новозареченская</w:t>
      </w:r>
      <w:proofErr w:type="spellEnd"/>
      <w:r w:rsidR="00CD446B">
        <w:rPr>
          <w:rFonts w:hAnsi="Times New Roman" w:cs="Times New Roman"/>
          <w:color w:val="000000"/>
          <w:sz w:val="24"/>
          <w:szCs w:val="24"/>
          <w:lang w:val="ru-RU"/>
        </w:rPr>
        <w:t xml:space="preserve"> ООШ»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)</w:t>
      </w:r>
    </w:p>
    <w:tbl>
      <w:tblPr>
        <w:tblW w:w="10310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6454"/>
        <w:gridCol w:w="3856"/>
      </w:tblGrid>
      <w:tr w:rsidR="000416B2" w:rsidRPr="00CD446B" w:rsidTr="00243823">
        <w:trPr>
          <w:trHeight w:val="1490"/>
        </w:trPr>
        <w:tc>
          <w:tcPr>
            <w:tcW w:w="6454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 w:rsidP="00243823">
            <w:pPr>
              <w:rPr>
                <w:lang w:val="ru-RU"/>
              </w:rPr>
            </w:pPr>
            <w:proofErr w:type="gramStart"/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СОГЛАСОВАНО</w:t>
            </w:r>
            <w:r w:rsidRPr="00D222B6">
              <w:rPr>
                <w:lang w:val="ru-RU"/>
              </w:rPr>
              <w:br/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Педагогическим советом</w:t>
            </w:r>
            <w:r w:rsidRPr="00D222B6">
              <w:rPr>
                <w:lang w:val="ru-RU"/>
              </w:rPr>
              <w:br/>
            </w:r>
            <w:r w:rsidR="00CD446B"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МБОУ </w:t>
            </w:r>
            <w:r w:rsidR="00CD44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proofErr w:type="spellStart"/>
            <w:r w:rsidR="00CD44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Новозареченская</w:t>
            </w:r>
            <w:proofErr w:type="spellEnd"/>
            <w:r w:rsidR="00CD44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ООШ»                                     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(протокол от</w:t>
            </w:r>
            <w:r w:rsidR="00CD44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24382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31.05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DE4C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г. № </w:t>
            </w:r>
            <w:r w:rsidR="00E615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  <w:proofErr w:type="gramEnd"/>
          </w:p>
        </w:tc>
        <w:tc>
          <w:tcPr>
            <w:tcW w:w="385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CD446B" w:rsidRDefault="00D222B6" w:rsidP="00243823">
            <w:pPr>
              <w:ind w:left="-75"/>
              <w:jc w:val="right"/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УТВЕРЖДАЮ</w:t>
            </w:r>
            <w:r w:rsidRPr="00D222B6">
              <w:rPr>
                <w:lang w:val="ru-RU"/>
              </w:rPr>
              <w:br/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Директор </w:t>
            </w:r>
            <w:r w:rsidR="00CD446B"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МБОУ </w:t>
            </w:r>
            <w:r w:rsidR="00CD44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proofErr w:type="spellStart"/>
            <w:r w:rsidR="00CD44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Новозареченская</w:t>
            </w:r>
            <w:proofErr w:type="spellEnd"/>
            <w:r w:rsidR="00CD44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ООШ»</w:t>
            </w:r>
            <w:r w:rsidRPr="00D222B6">
              <w:rPr>
                <w:lang w:val="ru-RU"/>
              </w:rPr>
              <w:br/>
            </w:r>
            <w:r w:rsidR="00CD44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_____________Н.В. Князева</w:t>
            </w:r>
            <w:r w:rsidRPr="00CD446B">
              <w:rPr>
                <w:lang w:val="ru-RU"/>
              </w:rPr>
              <w:br/>
            </w:r>
            <w:r w:rsidR="00CD44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</w:t>
            </w:r>
            <w:r w:rsidRPr="00CD44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E6153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31.05</w:t>
            </w:r>
            <w:r w:rsidR="0024382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DE4C7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CD44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г.</w:t>
            </w:r>
          </w:p>
        </w:tc>
      </w:tr>
    </w:tbl>
    <w:p w:rsidR="000416B2" w:rsidRPr="00CD446B" w:rsidRDefault="000416B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416B2" w:rsidRPr="00D222B6" w:rsidRDefault="00D222B6" w:rsidP="00E6153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Отчет о результатах </w:t>
      </w:r>
      <w:proofErr w:type="spellStart"/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самообследования</w:t>
      </w:r>
      <w:proofErr w:type="spellEnd"/>
      <w:r w:rsidRPr="00D222B6">
        <w:rPr>
          <w:lang w:val="ru-RU"/>
        </w:rPr>
        <w:br/>
      </w:r>
      <w:r w:rsidR="00CD446B" w:rsidRPr="00D222B6">
        <w:rPr>
          <w:rFonts w:hAnsi="Times New Roman" w:cs="Times New Roman"/>
          <w:color w:val="000000"/>
          <w:sz w:val="24"/>
          <w:szCs w:val="24"/>
          <w:lang w:val="ru-RU"/>
        </w:rPr>
        <w:t>Муниципальное</w:t>
      </w:r>
      <w:r w:rsidR="00CD446B">
        <w:rPr>
          <w:rFonts w:hAnsi="Times New Roman" w:cs="Times New Roman"/>
          <w:color w:val="000000"/>
          <w:sz w:val="24"/>
          <w:szCs w:val="24"/>
        </w:rPr>
        <w:t> </w:t>
      </w:r>
      <w:r w:rsidR="00CD446B" w:rsidRPr="00D222B6">
        <w:rPr>
          <w:rFonts w:hAnsi="Times New Roman" w:cs="Times New Roman"/>
          <w:color w:val="000000"/>
          <w:sz w:val="24"/>
          <w:szCs w:val="24"/>
          <w:lang w:val="ru-RU"/>
        </w:rPr>
        <w:t>бюджетное</w:t>
      </w:r>
      <w:r w:rsidR="00CD446B">
        <w:rPr>
          <w:rFonts w:hAnsi="Times New Roman" w:cs="Times New Roman"/>
          <w:color w:val="000000"/>
          <w:sz w:val="24"/>
          <w:szCs w:val="24"/>
        </w:rPr>
        <w:t> </w:t>
      </w:r>
      <w:r w:rsidR="00CD446B" w:rsidRPr="00D222B6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общеобразовательное</w:t>
      </w:r>
      <w:r w:rsidR="00CD446B">
        <w:rPr>
          <w:rFonts w:hAnsi="Times New Roman" w:cs="Times New Roman"/>
          <w:color w:val="000000"/>
          <w:sz w:val="24"/>
          <w:szCs w:val="24"/>
        </w:rPr>
        <w:t> </w:t>
      </w:r>
      <w:r w:rsidR="00CD446B" w:rsidRPr="00D222B6">
        <w:rPr>
          <w:rFonts w:hAnsi="Times New Roman" w:cs="Times New Roman"/>
          <w:color w:val="000000"/>
          <w:sz w:val="24"/>
          <w:szCs w:val="24"/>
          <w:lang w:val="ru-RU"/>
        </w:rPr>
        <w:t>учреждение</w:t>
      </w:r>
      <w:r w:rsidR="00E6153F"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                                    </w:t>
      </w:r>
      <w:r w:rsidR="00CD446B">
        <w:rPr>
          <w:rFonts w:hAnsi="Times New Roman" w:cs="Times New Roman"/>
          <w:color w:val="000000"/>
          <w:sz w:val="24"/>
          <w:szCs w:val="24"/>
        </w:rPr>
        <w:t> </w:t>
      </w:r>
      <w:r w:rsidR="00CD446B" w:rsidRPr="00D222B6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 w:rsidR="00CD446B">
        <w:rPr>
          <w:rFonts w:hAnsi="Times New Roman" w:cs="Times New Roman"/>
          <w:color w:val="000000"/>
          <w:sz w:val="24"/>
          <w:szCs w:val="24"/>
          <w:lang w:val="ru-RU"/>
        </w:rPr>
        <w:t>Новозареченская</w:t>
      </w:r>
      <w:proofErr w:type="spellEnd"/>
      <w:r w:rsidR="00CD446B">
        <w:rPr>
          <w:rFonts w:hAnsi="Times New Roman" w:cs="Times New Roman"/>
          <w:color w:val="000000"/>
          <w:sz w:val="24"/>
          <w:szCs w:val="24"/>
          <w:lang w:val="ru-RU"/>
        </w:rPr>
        <w:t xml:space="preserve"> основная общеобразовательная школа</w:t>
      </w:r>
      <w:r w:rsidR="00CD446B" w:rsidRPr="00D222B6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="00E6153F"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                                               </w:t>
      </w:r>
      <w:r w:rsidR="00CD446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CD446B">
        <w:rPr>
          <w:rFonts w:hAnsi="Times New Roman" w:cs="Times New Roman"/>
          <w:color w:val="000000"/>
          <w:sz w:val="24"/>
          <w:szCs w:val="24"/>
          <w:lang w:val="ru-RU"/>
        </w:rPr>
        <w:t>Бавлинского</w:t>
      </w:r>
      <w:proofErr w:type="spellEnd"/>
      <w:r w:rsidR="00CD446B">
        <w:rPr>
          <w:rFonts w:hAnsi="Times New Roman" w:cs="Times New Roman"/>
          <w:color w:val="000000"/>
          <w:sz w:val="24"/>
          <w:szCs w:val="24"/>
          <w:lang w:val="ru-RU"/>
        </w:rPr>
        <w:t xml:space="preserve"> муниципального района Республики Татарстан</w:t>
      </w:r>
      <w:r w:rsidR="00CD446B"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</w:t>
      </w:r>
      <w:r w:rsidR="00DE4C7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2023-2024</w:t>
      </w:r>
      <w:r w:rsidR="00CD446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="00CD446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</w:t>
      </w:r>
      <w:proofErr w:type="gramStart"/>
      <w:r w:rsidR="00CD446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</w:t>
      </w:r>
      <w:proofErr w:type="gramEnd"/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од</w:t>
      </w:r>
      <w:proofErr w:type="spellEnd"/>
    </w:p>
    <w:p w:rsidR="000416B2" w:rsidRDefault="00D222B6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Общие сведения об образовательной организации</w:t>
      </w:r>
    </w:p>
    <w:tbl>
      <w:tblPr>
        <w:tblW w:w="1028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3354"/>
        <w:gridCol w:w="6927"/>
      </w:tblGrid>
      <w:tr w:rsidR="000416B2" w:rsidRPr="00DE4C7D" w:rsidTr="00CD446B">
        <w:tc>
          <w:tcPr>
            <w:tcW w:w="3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Наименование  образовательной организации</w:t>
            </w:r>
          </w:p>
        </w:tc>
        <w:tc>
          <w:tcPr>
            <w:tcW w:w="6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CD446B" w:rsidRDefault="00CD446B" w:rsidP="00CD446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Муниципальное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бюджетное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общеобразовательное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учреждение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Новозареченская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основная общеобразовательная школа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Бавлинского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муниципального района Республики Татарстан</w:t>
            </w:r>
            <w:r w:rsidRPr="00D222B6">
              <w:rPr>
                <w:lang w:val="ru-RU"/>
              </w:rPr>
              <w:br/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(МБОУ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Новозареченская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ООШ»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</w:tr>
      <w:tr w:rsidR="000416B2" w:rsidTr="00CD446B">
        <w:tc>
          <w:tcPr>
            <w:tcW w:w="3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</w:p>
        </w:tc>
        <w:tc>
          <w:tcPr>
            <w:tcW w:w="6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CD446B" w:rsidRDefault="00CD446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Князева Надежда Викторовна</w:t>
            </w:r>
          </w:p>
        </w:tc>
      </w:tr>
      <w:tr w:rsidR="000416B2" w:rsidRPr="00CD446B" w:rsidTr="00CD446B">
        <w:tc>
          <w:tcPr>
            <w:tcW w:w="3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Адрес организации</w:t>
            </w:r>
          </w:p>
        </w:tc>
        <w:tc>
          <w:tcPr>
            <w:tcW w:w="6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CD446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423943, РТ,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Бавлинский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р-он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.Н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овозареченск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ул. Школьная д.2А</w:t>
            </w:r>
          </w:p>
        </w:tc>
      </w:tr>
      <w:tr w:rsidR="000416B2" w:rsidRPr="00CD446B" w:rsidTr="00CD446B">
        <w:tc>
          <w:tcPr>
            <w:tcW w:w="3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CD446B" w:rsidRDefault="00D222B6">
            <w:pPr>
              <w:rPr>
                <w:lang w:val="ru-RU"/>
              </w:rPr>
            </w:pPr>
            <w:r w:rsidRPr="00CD44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Телефон, факс</w:t>
            </w:r>
          </w:p>
        </w:tc>
        <w:tc>
          <w:tcPr>
            <w:tcW w:w="6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CD446B" w:rsidRDefault="00CD446B" w:rsidP="00CD446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(85569)3-93-86</w:t>
            </w:r>
          </w:p>
        </w:tc>
      </w:tr>
      <w:tr w:rsidR="000416B2" w:rsidTr="00CD446B">
        <w:tc>
          <w:tcPr>
            <w:tcW w:w="3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CD446B" w:rsidRDefault="00D222B6">
            <w:pPr>
              <w:rPr>
                <w:lang w:val="ru-RU"/>
              </w:rPr>
            </w:pPr>
            <w:r w:rsidRPr="00CD446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Адрес электронной почты</w:t>
            </w:r>
          </w:p>
        </w:tc>
        <w:tc>
          <w:tcPr>
            <w:tcW w:w="6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CD446B">
            <w:r>
              <w:rPr>
                <w:rFonts w:hAnsi="Times New Roman" w:cs="Times New Roman"/>
                <w:color w:val="000000"/>
                <w:sz w:val="24"/>
                <w:szCs w:val="24"/>
              </w:rPr>
              <w:t>ele2925@yandex.ru</w:t>
            </w:r>
          </w:p>
        </w:tc>
      </w:tr>
      <w:tr w:rsidR="000416B2" w:rsidTr="00CD446B">
        <w:tc>
          <w:tcPr>
            <w:tcW w:w="3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Учредитель</w:t>
            </w:r>
          </w:p>
        </w:tc>
        <w:tc>
          <w:tcPr>
            <w:tcW w:w="6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CD446B" w:rsidRDefault="00CD446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Исполнительный комитет БМР РТ</w:t>
            </w:r>
          </w:p>
        </w:tc>
      </w:tr>
      <w:tr w:rsidR="000416B2" w:rsidTr="00CD446B">
        <w:tc>
          <w:tcPr>
            <w:tcW w:w="3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Дата создания</w:t>
            </w:r>
          </w:p>
        </w:tc>
        <w:tc>
          <w:tcPr>
            <w:tcW w:w="6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CD446B">
            <w:r>
              <w:rPr>
                <w:rFonts w:hAnsi="Times New Roman" w:cs="Times New Roman"/>
                <w:color w:val="000000"/>
                <w:sz w:val="24"/>
                <w:szCs w:val="24"/>
              </w:rPr>
              <w:t>19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74</w:t>
            </w:r>
            <w:r w:rsidR="00D222B6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D222B6"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</w:p>
        </w:tc>
      </w:tr>
      <w:tr w:rsidR="000416B2" w:rsidRPr="00D310CA" w:rsidTr="00CD446B">
        <w:tc>
          <w:tcPr>
            <w:tcW w:w="3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Лицензия</w:t>
            </w:r>
          </w:p>
        </w:tc>
        <w:tc>
          <w:tcPr>
            <w:tcW w:w="6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310CA" w:rsidRDefault="00D222B6" w:rsidP="00D310CA">
            <w:pPr>
              <w:rPr>
                <w:lang w:val="ru-RU"/>
              </w:rPr>
            </w:pPr>
            <w:r w:rsidRPr="00D310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="00D310CA" w:rsidRPr="00D310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D310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24.03.2017 </w:t>
            </w:r>
            <w:r w:rsidRPr="00D310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№ </w:t>
            </w:r>
            <w:r w:rsidR="00D310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9578</w:t>
            </w:r>
            <w:r w:rsidRPr="00D310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серия </w:t>
            </w:r>
            <w:r w:rsidR="00D310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16</w:t>
            </w:r>
            <w:r w:rsidRPr="00D310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D310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 01</w:t>
            </w:r>
            <w:r w:rsidRPr="00D310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№</w:t>
            </w:r>
            <w:r w:rsidR="00D310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0005655</w:t>
            </w:r>
          </w:p>
        </w:tc>
      </w:tr>
      <w:tr w:rsidR="000416B2" w:rsidRPr="00DE4C7D" w:rsidTr="00CD446B">
        <w:tc>
          <w:tcPr>
            <w:tcW w:w="3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310CA" w:rsidRDefault="00D222B6">
            <w:pPr>
              <w:rPr>
                <w:lang w:val="ru-RU"/>
              </w:rPr>
            </w:pPr>
            <w:r w:rsidRPr="00D310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Свидетельство о государственной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310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аккредитации</w:t>
            </w:r>
          </w:p>
        </w:tc>
        <w:tc>
          <w:tcPr>
            <w:tcW w:w="6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 w:rsidP="00D310CA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От </w:t>
            </w:r>
            <w:r w:rsidR="00D310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5.04.201</w:t>
            </w:r>
            <w:r w:rsidR="00D310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№ </w:t>
            </w:r>
            <w:r w:rsidR="00D310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4254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серия </w:t>
            </w:r>
            <w:r w:rsidR="00D310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proofErr w:type="gramStart"/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А</w:t>
            </w:r>
            <w:proofErr w:type="gramEnd"/>
            <w:r w:rsidR="00D310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№ 0001</w:t>
            </w:r>
            <w:r w:rsidR="00D310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361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 срок действия: до</w:t>
            </w:r>
            <w:r w:rsidR="00D310C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 февраля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2027 года</w:t>
            </w:r>
          </w:p>
        </w:tc>
      </w:tr>
    </w:tbl>
    <w:p w:rsidR="000416B2" w:rsidRPr="00D222B6" w:rsidRDefault="00D222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МБОУ </w:t>
      </w:r>
      <w:r w:rsidR="00D310CA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 w:rsidR="00D310CA">
        <w:rPr>
          <w:rFonts w:hAnsi="Times New Roman" w:cs="Times New Roman"/>
          <w:color w:val="000000"/>
          <w:sz w:val="24"/>
          <w:szCs w:val="24"/>
          <w:lang w:val="ru-RU"/>
        </w:rPr>
        <w:t>Новозареченская</w:t>
      </w:r>
      <w:proofErr w:type="spellEnd"/>
      <w:r w:rsidR="00D310CA">
        <w:rPr>
          <w:rFonts w:hAnsi="Times New Roman" w:cs="Times New Roman"/>
          <w:color w:val="000000"/>
          <w:sz w:val="24"/>
          <w:szCs w:val="24"/>
          <w:lang w:val="ru-RU"/>
        </w:rPr>
        <w:t xml:space="preserve"> ООШ» 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(далее – Школа) расположена </w:t>
      </w:r>
      <w:r w:rsidR="00D310CA">
        <w:rPr>
          <w:rFonts w:hAnsi="Times New Roman" w:cs="Times New Roman"/>
          <w:color w:val="000000"/>
          <w:sz w:val="24"/>
          <w:szCs w:val="24"/>
          <w:lang w:val="ru-RU"/>
        </w:rPr>
        <w:t>в сельской местности с населением меньше 1000 чел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. Большинство семей обучающихся проживают в</w:t>
      </w:r>
      <w:r w:rsidR="00D310CA">
        <w:rPr>
          <w:rFonts w:hAnsi="Times New Roman" w:cs="Times New Roman"/>
          <w:color w:val="000000"/>
          <w:sz w:val="24"/>
          <w:szCs w:val="24"/>
          <w:lang w:val="ru-RU"/>
        </w:rPr>
        <w:t xml:space="preserve"> личных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домах</w:t>
      </w:r>
      <w:r w:rsidR="00D310CA">
        <w:rPr>
          <w:rFonts w:hAnsi="Times New Roman" w:cs="Times New Roman"/>
          <w:color w:val="000000"/>
          <w:sz w:val="24"/>
          <w:szCs w:val="24"/>
          <w:lang w:val="ru-RU"/>
        </w:rPr>
        <w:t>: 84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процент </w:t>
      </w:r>
      <w:r w:rsidR="00D310CA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D310CA">
        <w:rPr>
          <w:rFonts w:hAnsi="Times New Roman" w:cs="Times New Roman"/>
          <w:color w:val="000000"/>
          <w:sz w:val="24"/>
          <w:szCs w:val="24"/>
          <w:lang w:val="ru-RU"/>
        </w:rPr>
        <w:t>в данном поселке, 16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процентов − в </w:t>
      </w:r>
      <w:r w:rsidR="00D310CA">
        <w:rPr>
          <w:rFonts w:hAnsi="Times New Roman" w:cs="Times New Roman"/>
          <w:color w:val="000000"/>
          <w:sz w:val="24"/>
          <w:szCs w:val="24"/>
          <w:lang w:val="ru-RU"/>
        </w:rPr>
        <w:t>близлежащей деревне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416B2" w:rsidRPr="00D222B6" w:rsidRDefault="00D222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Основным видом деятельности Школы является реализация общеобразовательных программ </w:t>
      </w:r>
      <w:r w:rsidR="00D310CA">
        <w:rPr>
          <w:rFonts w:hAnsi="Times New Roman" w:cs="Times New Roman"/>
          <w:color w:val="000000"/>
          <w:sz w:val="24"/>
          <w:szCs w:val="24"/>
          <w:lang w:val="ru-RU"/>
        </w:rPr>
        <w:t xml:space="preserve">дошкольного общего, 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начального общего</w:t>
      </w:r>
      <w:r w:rsidR="00D310CA">
        <w:rPr>
          <w:rFonts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основного общего образования. Также Школа </w:t>
      </w:r>
      <w:r w:rsidR="00D310CA">
        <w:rPr>
          <w:rFonts w:hAnsi="Times New Roman" w:cs="Times New Roman"/>
          <w:color w:val="000000"/>
          <w:sz w:val="24"/>
          <w:szCs w:val="24"/>
          <w:lang w:val="ru-RU"/>
        </w:rPr>
        <w:t>имеет лицензию на дополнительное об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разовани</w:t>
      </w:r>
      <w:r w:rsidR="00D310CA"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детей.</w:t>
      </w:r>
    </w:p>
    <w:p w:rsidR="000F0B18" w:rsidRDefault="000F0B18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0F0B18" w:rsidRDefault="000F0B18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A62A82" w:rsidRDefault="00A62A82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0416B2" w:rsidRPr="00D222B6" w:rsidRDefault="00D222B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Аналитическая часть</w:t>
      </w:r>
    </w:p>
    <w:p w:rsidR="000416B2" w:rsidRPr="00D222B6" w:rsidRDefault="00D222B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</w:t>
      </w:r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образовательной деятельности</w:t>
      </w:r>
    </w:p>
    <w:p w:rsidR="000416B2" w:rsidRPr="00D222B6" w:rsidRDefault="00D222B6">
      <w:pPr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 Школе организуется в 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 29.12.2012 № 273-ФЗ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«Об образовании в Российской Федерации», ФГОС начального общего, основного общего и среднего общего образования, СП 2.4.3648-20 «Санитарно-эпидемиологические требования к организациям воспитания и обучения, отдыха и оздоровления детей и молодежи», СанПиН 1.2.3685-21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«Гигиенические нормативы и требования к обеспечению безопасности и (или) безвредности для человека факторов среды</w:t>
      </w:r>
      <w:proofErr w:type="gramEnd"/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обитания», другими нормативными правовыми актами, которые регулируют деятельность образовательных организаций, основными образовательными программами</w:t>
      </w:r>
      <w:proofErr w:type="gramStart"/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proofErr w:type="gramEnd"/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л</w:t>
      </w:r>
      <w:proofErr w:type="gramEnd"/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окальными нормативными актами Школы.</w:t>
      </w:r>
    </w:p>
    <w:p w:rsidR="000416B2" w:rsidRPr="00D222B6" w:rsidRDefault="00D222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Учебный план 1–4-х классов ориентирован на 4-летний нормативный срок освоения основной образовательной программы начального общего образования (реализация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ФГОС НОО), 5–9-х классов – на 5-летний нормативный срок освоения основной образовательной программы основного общего образования (реализация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ФГОС ООО</w:t>
      </w:r>
      <w:r w:rsidR="00D310CA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416B2" w:rsidRPr="00F5001C" w:rsidRDefault="00D222B6">
      <w:pPr>
        <w:rPr>
          <w:rFonts w:hAnsi="Times New Roman" w:cs="Times New Roman"/>
          <w:sz w:val="24"/>
          <w:szCs w:val="24"/>
          <w:lang w:val="ru-RU"/>
        </w:rPr>
      </w:pPr>
      <w:r w:rsidRPr="00F5001C">
        <w:rPr>
          <w:rFonts w:hAnsi="Times New Roman" w:cs="Times New Roman"/>
          <w:b/>
          <w:bCs/>
          <w:sz w:val="24"/>
          <w:szCs w:val="24"/>
          <w:lang w:val="ru-RU"/>
        </w:rPr>
        <w:t>Воспитательная работа</w:t>
      </w:r>
    </w:p>
    <w:p w:rsidR="000416B2" w:rsidRPr="00F5001C" w:rsidRDefault="00D222B6">
      <w:pPr>
        <w:rPr>
          <w:rFonts w:hAnsi="Times New Roman" w:cs="Times New Roman"/>
          <w:sz w:val="24"/>
          <w:szCs w:val="24"/>
          <w:lang w:val="ru-RU"/>
        </w:rPr>
      </w:pPr>
      <w:r w:rsidRPr="00F5001C">
        <w:rPr>
          <w:rFonts w:hAnsi="Times New Roman" w:cs="Times New Roman"/>
          <w:sz w:val="24"/>
          <w:szCs w:val="24"/>
          <w:lang w:val="ru-RU"/>
        </w:rPr>
        <w:t>В</w:t>
      </w:r>
      <w:r w:rsidR="00A62A82">
        <w:rPr>
          <w:rFonts w:hAnsi="Times New Roman" w:cs="Times New Roman"/>
          <w:sz w:val="24"/>
          <w:szCs w:val="24"/>
          <w:lang w:val="ru-RU"/>
        </w:rPr>
        <w:t xml:space="preserve"> 2024</w:t>
      </w:r>
      <w:r w:rsidRPr="00F5001C">
        <w:rPr>
          <w:rFonts w:hAnsi="Times New Roman" w:cs="Times New Roman"/>
          <w:sz w:val="24"/>
          <w:szCs w:val="24"/>
          <w:lang w:val="ru-RU"/>
        </w:rPr>
        <w:t xml:space="preserve"> году Школа провела работу по профилактике употребления </w:t>
      </w:r>
      <w:proofErr w:type="spellStart"/>
      <w:r w:rsidRPr="00F5001C">
        <w:rPr>
          <w:rFonts w:hAnsi="Times New Roman" w:cs="Times New Roman"/>
          <w:sz w:val="24"/>
          <w:szCs w:val="24"/>
          <w:lang w:val="ru-RU"/>
        </w:rPr>
        <w:t>психоактивных</w:t>
      </w:r>
      <w:proofErr w:type="spellEnd"/>
      <w:r w:rsidRPr="00F5001C">
        <w:rPr>
          <w:rFonts w:hAnsi="Times New Roman" w:cs="Times New Roman"/>
          <w:sz w:val="24"/>
          <w:szCs w:val="24"/>
          <w:lang w:val="ru-RU"/>
        </w:rPr>
        <w:t xml:space="preserve"> веществ (ПАВ), </w:t>
      </w:r>
      <w:r w:rsidR="00F5001C" w:rsidRPr="00F5001C">
        <w:rPr>
          <w:rFonts w:hAnsi="Times New Roman" w:cs="Times New Roman"/>
          <w:sz w:val="24"/>
          <w:szCs w:val="24"/>
          <w:lang w:val="ru-RU"/>
        </w:rPr>
        <w:t xml:space="preserve">профилактике безопасности детского дорожно-транспортного травматизма, противопожарной безопасности, </w:t>
      </w:r>
      <w:r w:rsidRPr="00F5001C">
        <w:rPr>
          <w:rFonts w:hAnsi="Times New Roman" w:cs="Times New Roman"/>
          <w:sz w:val="24"/>
          <w:szCs w:val="24"/>
          <w:lang w:val="ru-RU"/>
        </w:rPr>
        <w:t>формированию здорового образа жизни и воспитанию законопослушного поведения обучающихся. Мероприятия проводились с участием обучающихся и их родителей.</w:t>
      </w:r>
    </w:p>
    <w:p w:rsidR="000416B2" w:rsidRPr="00F5001C" w:rsidRDefault="00F5001C">
      <w:pPr>
        <w:rPr>
          <w:rFonts w:hAnsi="Times New Roman" w:cs="Times New Roman"/>
          <w:sz w:val="24"/>
          <w:szCs w:val="24"/>
          <w:lang w:val="ru-RU"/>
        </w:rPr>
      </w:pPr>
      <w:r w:rsidRPr="00F5001C">
        <w:rPr>
          <w:rFonts w:hAnsi="Times New Roman" w:cs="Times New Roman"/>
          <w:sz w:val="24"/>
          <w:szCs w:val="24"/>
          <w:lang w:val="ru-RU"/>
        </w:rPr>
        <w:t>По вопросам здорового образа жизни, профилактики правонарушений среди учащихся были организованы встречи с сотрудниками ГИБДД, специалистами центра «Милосердие», медицинскими работниками, сотрудниками МЧС, ПДН</w:t>
      </w:r>
      <w:r w:rsidR="00D222B6" w:rsidRPr="00F5001C">
        <w:rPr>
          <w:rFonts w:hAnsi="Times New Roman" w:cs="Times New Roman"/>
          <w:sz w:val="24"/>
          <w:szCs w:val="24"/>
          <w:lang w:val="ru-RU"/>
        </w:rPr>
        <w:t>. Проводилась систематическая работа с родителями по разъяснению уголовной и административной ответственности за преступления и правонарушения, незаконным потреблением наркотиков и других ПАВ.</w:t>
      </w:r>
    </w:p>
    <w:p w:rsidR="000416B2" w:rsidRPr="00F5001C" w:rsidRDefault="00D222B6">
      <w:pPr>
        <w:rPr>
          <w:rFonts w:hAnsi="Times New Roman" w:cs="Times New Roman"/>
          <w:sz w:val="24"/>
          <w:szCs w:val="24"/>
        </w:rPr>
      </w:pPr>
      <w:r w:rsidRPr="00F5001C">
        <w:rPr>
          <w:rFonts w:hAnsi="Times New Roman" w:cs="Times New Roman"/>
          <w:sz w:val="24"/>
          <w:szCs w:val="24"/>
        </w:rPr>
        <w:t>Были организованы:</w:t>
      </w:r>
    </w:p>
    <w:p w:rsidR="00F5001C" w:rsidRPr="00F5001C" w:rsidRDefault="00F5001C" w:rsidP="00F5001C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sz w:val="24"/>
          <w:szCs w:val="24"/>
          <w:lang w:val="ru-RU"/>
        </w:rPr>
      </w:pPr>
      <w:r w:rsidRPr="00F5001C">
        <w:rPr>
          <w:rFonts w:hAnsi="Times New Roman" w:cs="Times New Roman"/>
          <w:sz w:val="24"/>
          <w:szCs w:val="24"/>
          <w:lang w:val="ru-RU"/>
        </w:rPr>
        <w:t>участие в конкурсе «Безопасное колесо»;</w:t>
      </w:r>
    </w:p>
    <w:p w:rsidR="000416B2" w:rsidRPr="00F5001C" w:rsidRDefault="00D222B6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sz w:val="24"/>
          <w:szCs w:val="24"/>
          <w:lang w:val="ru-RU"/>
        </w:rPr>
      </w:pPr>
      <w:r w:rsidRPr="00F5001C">
        <w:rPr>
          <w:rFonts w:hAnsi="Times New Roman" w:cs="Times New Roman"/>
          <w:sz w:val="24"/>
          <w:szCs w:val="24"/>
          <w:lang w:val="ru-RU"/>
        </w:rPr>
        <w:t>участие в конкурсе социальных плакатов «Я против ПАВ»;</w:t>
      </w:r>
    </w:p>
    <w:p w:rsidR="000416B2" w:rsidRPr="00F5001C" w:rsidRDefault="00D222B6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sz w:val="24"/>
          <w:szCs w:val="24"/>
          <w:lang w:val="ru-RU"/>
        </w:rPr>
      </w:pPr>
      <w:r w:rsidRPr="00F5001C">
        <w:rPr>
          <w:rFonts w:hAnsi="Times New Roman" w:cs="Times New Roman"/>
          <w:sz w:val="24"/>
          <w:szCs w:val="24"/>
          <w:lang w:val="ru-RU"/>
        </w:rPr>
        <w:t xml:space="preserve">участие в </w:t>
      </w:r>
      <w:r w:rsidR="00F5001C" w:rsidRPr="00F5001C">
        <w:rPr>
          <w:rFonts w:hAnsi="Times New Roman" w:cs="Times New Roman"/>
          <w:sz w:val="24"/>
          <w:szCs w:val="24"/>
          <w:lang w:val="ru-RU"/>
        </w:rPr>
        <w:t>муниципальном</w:t>
      </w:r>
      <w:r w:rsidRPr="00F5001C">
        <w:rPr>
          <w:rFonts w:hAnsi="Times New Roman" w:cs="Times New Roman"/>
          <w:sz w:val="24"/>
          <w:szCs w:val="24"/>
          <w:lang w:val="ru-RU"/>
        </w:rPr>
        <w:t xml:space="preserve"> конкурсе антинаркотической социальной рекламы;</w:t>
      </w:r>
    </w:p>
    <w:p w:rsidR="000416B2" w:rsidRPr="00F5001C" w:rsidRDefault="00D222B6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sz w:val="24"/>
          <w:szCs w:val="24"/>
          <w:lang w:val="ru-RU"/>
        </w:rPr>
      </w:pPr>
      <w:r w:rsidRPr="00F5001C">
        <w:rPr>
          <w:rFonts w:hAnsi="Times New Roman" w:cs="Times New Roman"/>
          <w:sz w:val="24"/>
          <w:szCs w:val="24"/>
          <w:lang w:val="ru-RU"/>
        </w:rPr>
        <w:t xml:space="preserve">проведение классных часов и бесед на антинаркотические темы с использованием </w:t>
      </w:r>
      <w:proofErr w:type="gramStart"/>
      <w:r w:rsidRPr="00F5001C">
        <w:rPr>
          <w:rFonts w:hAnsi="Times New Roman" w:cs="Times New Roman"/>
          <w:sz w:val="24"/>
          <w:szCs w:val="24"/>
          <w:lang w:val="ru-RU"/>
        </w:rPr>
        <w:t>ИКТ-технологий</w:t>
      </w:r>
      <w:proofErr w:type="gramEnd"/>
      <w:r w:rsidRPr="00F5001C">
        <w:rPr>
          <w:rFonts w:hAnsi="Times New Roman" w:cs="Times New Roman"/>
          <w:sz w:val="24"/>
          <w:szCs w:val="24"/>
          <w:lang w:val="ru-RU"/>
        </w:rPr>
        <w:t>;</w:t>
      </w:r>
    </w:p>
    <w:p w:rsidR="000416B2" w:rsidRPr="00F5001C" w:rsidRDefault="00D222B6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sz w:val="24"/>
          <w:szCs w:val="24"/>
          <w:lang w:val="ru-RU"/>
        </w:rPr>
      </w:pPr>
      <w:r w:rsidRPr="00F5001C">
        <w:rPr>
          <w:rFonts w:hAnsi="Times New Roman" w:cs="Times New Roman"/>
          <w:sz w:val="24"/>
          <w:szCs w:val="24"/>
          <w:lang w:val="ru-RU"/>
        </w:rPr>
        <w:t>книжная выставка «Я выбираю жизнь» в школьной библиотеке;</w:t>
      </w:r>
    </w:p>
    <w:p w:rsidR="00F5001C" w:rsidRPr="00F5001C" w:rsidRDefault="00F5001C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sz w:val="24"/>
          <w:szCs w:val="24"/>
          <w:lang w:val="ru-RU"/>
        </w:rPr>
      </w:pPr>
      <w:r w:rsidRPr="00F5001C">
        <w:rPr>
          <w:rFonts w:hAnsi="Times New Roman" w:cs="Times New Roman"/>
          <w:sz w:val="24"/>
          <w:szCs w:val="24"/>
          <w:lang w:val="ru-RU"/>
        </w:rPr>
        <w:t>экскурсии в пожарную часть;</w:t>
      </w:r>
    </w:p>
    <w:p w:rsidR="000416B2" w:rsidRPr="00F5001C" w:rsidRDefault="00F5001C">
      <w:pPr>
        <w:numPr>
          <w:ilvl w:val="0"/>
          <w:numId w:val="2"/>
        </w:numPr>
        <w:ind w:left="780" w:right="180"/>
        <w:rPr>
          <w:rFonts w:hAnsi="Times New Roman" w:cs="Times New Roman"/>
          <w:sz w:val="24"/>
          <w:szCs w:val="24"/>
          <w:lang w:val="ru-RU"/>
        </w:rPr>
      </w:pPr>
      <w:r w:rsidRPr="00F5001C">
        <w:rPr>
          <w:rFonts w:hAnsi="Times New Roman" w:cs="Times New Roman"/>
          <w:sz w:val="24"/>
          <w:szCs w:val="24"/>
          <w:lang w:val="ru-RU"/>
        </w:rPr>
        <w:t xml:space="preserve">беседы </w:t>
      </w:r>
      <w:r w:rsidR="00D222B6" w:rsidRPr="00F5001C">
        <w:rPr>
          <w:rFonts w:hAnsi="Times New Roman" w:cs="Times New Roman"/>
          <w:sz w:val="24"/>
          <w:szCs w:val="24"/>
          <w:lang w:val="ru-RU"/>
        </w:rPr>
        <w:t xml:space="preserve"> с участием сотрудников </w:t>
      </w:r>
      <w:r w:rsidRPr="00F5001C">
        <w:rPr>
          <w:rFonts w:hAnsi="Times New Roman" w:cs="Times New Roman"/>
          <w:sz w:val="24"/>
          <w:szCs w:val="24"/>
          <w:lang w:val="ru-RU"/>
        </w:rPr>
        <w:t>ГИБДД, ПДН.</w:t>
      </w:r>
    </w:p>
    <w:p w:rsidR="000416B2" w:rsidRPr="00D222B6" w:rsidRDefault="00D222B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</w:t>
      </w:r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системы управления организацией</w:t>
      </w:r>
    </w:p>
    <w:p w:rsidR="000416B2" w:rsidRPr="00D222B6" w:rsidRDefault="00D222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Управление осуществляется на принципах единоначалия и самоуправления.</w:t>
      </w:r>
    </w:p>
    <w:p w:rsidR="000416B2" w:rsidRDefault="00D222B6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Органы управления, действующие в Школе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412"/>
        <w:gridCol w:w="6615"/>
      </w:tblGrid>
      <w:tr w:rsidR="000416B2" w:rsidTr="001605A1"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 органа</w:t>
            </w:r>
          </w:p>
        </w:tc>
        <w:tc>
          <w:tcPr>
            <w:tcW w:w="6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Функции</w:t>
            </w:r>
          </w:p>
        </w:tc>
      </w:tr>
      <w:tr w:rsidR="000416B2" w:rsidRPr="00DE4C7D" w:rsidTr="001605A1"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  <w:tc>
          <w:tcPr>
            <w:tcW w:w="6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Контролирует работу и обеспечивает эффективное 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взаимодействие структурных подразделений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организации, утверждает штатное расписание, отчетные документы организации, осуществляет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руководство Школой</w:t>
            </w:r>
          </w:p>
        </w:tc>
      </w:tr>
      <w:tr w:rsidR="000416B2" w:rsidTr="001605A1"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Педагогический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6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Осуществляет текущее руководство образовательной деятельностью Школы, в том числе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рассматривает вопросы:</w:t>
            </w:r>
          </w:p>
          <w:p w:rsidR="000416B2" w:rsidRDefault="00D222B6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 образовательных услуг;</w:t>
            </w:r>
          </w:p>
          <w:p w:rsidR="000416B2" w:rsidRDefault="00D222B6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регламентации образовательных отношений;</w:t>
            </w:r>
          </w:p>
          <w:p w:rsidR="000416B2" w:rsidRDefault="00D222B6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разработки образовательных программ;</w:t>
            </w:r>
          </w:p>
          <w:p w:rsidR="000416B2" w:rsidRPr="00D222B6" w:rsidRDefault="00D222B6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выбора учебников, учебных пособий, средств обучения и воспитания;</w:t>
            </w:r>
          </w:p>
          <w:p w:rsidR="000416B2" w:rsidRPr="00D222B6" w:rsidRDefault="00D222B6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материально-технического обеспечения образовательного процесса;</w:t>
            </w:r>
          </w:p>
          <w:p w:rsidR="000416B2" w:rsidRPr="00D222B6" w:rsidRDefault="00D222B6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аттестации, повышения квалификации педагогических работников;</w:t>
            </w:r>
          </w:p>
          <w:p w:rsidR="000416B2" w:rsidRDefault="00D222B6">
            <w:pPr>
              <w:numPr>
                <w:ilvl w:val="0"/>
                <w:numId w:val="5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координации деятельности методических объединений</w:t>
            </w:r>
          </w:p>
        </w:tc>
      </w:tr>
      <w:tr w:rsidR="000416B2" w:rsidRPr="00DE4C7D" w:rsidTr="001605A1">
        <w:tc>
          <w:tcPr>
            <w:tcW w:w="2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Общее собрание работников</w:t>
            </w:r>
          </w:p>
        </w:tc>
        <w:tc>
          <w:tcPr>
            <w:tcW w:w="6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Реализует право работников участвовать в управлении образовательной организацией, в том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числе:</w:t>
            </w:r>
          </w:p>
          <w:p w:rsidR="000416B2" w:rsidRPr="00D222B6" w:rsidRDefault="00D222B6">
            <w:pPr>
              <w:numPr>
                <w:ilvl w:val="0"/>
                <w:numId w:val="6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участвовать в разработке и принятии коллективного договора, Правил трудового распорядка,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изменений и дополнений к ним;</w:t>
            </w:r>
          </w:p>
          <w:p w:rsidR="000416B2" w:rsidRPr="00D222B6" w:rsidRDefault="00D222B6">
            <w:pPr>
              <w:numPr>
                <w:ilvl w:val="0"/>
                <w:numId w:val="6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принимать локальные акты, которые регламентируют деятельность образовательной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 и связаны с правами и обязанностями работников;</w:t>
            </w:r>
          </w:p>
          <w:p w:rsidR="000416B2" w:rsidRPr="00D222B6" w:rsidRDefault="00D222B6">
            <w:pPr>
              <w:numPr>
                <w:ilvl w:val="0"/>
                <w:numId w:val="6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разрешать конфликтные ситуации между работниками и администрацией образовательной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организации;</w:t>
            </w:r>
          </w:p>
          <w:p w:rsidR="000416B2" w:rsidRPr="00D222B6" w:rsidRDefault="00D222B6">
            <w:pPr>
              <w:numPr>
                <w:ilvl w:val="0"/>
                <w:numId w:val="6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вносить предложения по корректировке плана мероприятий организации, совершенствованию ее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 и развитию материальной базы</w:t>
            </w:r>
          </w:p>
        </w:tc>
      </w:tr>
    </w:tbl>
    <w:p w:rsidR="000416B2" w:rsidRPr="00D222B6" w:rsidRDefault="00D222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Для осуществления учебно-методической работы в Школе создано три предметных методических объединения:</w:t>
      </w:r>
    </w:p>
    <w:p w:rsidR="000416B2" w:rsidRPr="00D222B6" w:rsidRDefault="00D222B6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гуманитарн</w:t>
      </w:r>
      <w:r w:rsidR="00104253">
        <w:rPr>
          <w:rFonts w:hAnsi="Times New Roman" w:cs="Times New Roman"/>
          <w:color w:val="000000"/>
          <w:sz w:val="24"/>
          <w:szCs w:val="24"/>
          <w:lang w:val="ru-RU"/>
        </w:rPr>
        <w:t>ого цикла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0416B2" w:rsidRPr="00D222B6" w:rsidRDefault="00D222B6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естественно-</w:t>
      </w:r>
      <w:r w:rsidR="00104253">
        <w:rPr>
          <w:rFonts w:hAnsi="Times New Roman" w:cs="Times New Roman"/>
          <w:color w:val="000000"/>
          <w:sz w:val="24"/>
          <w:szCs w:val="24"/>
          <w:lang w:val="ru-RU"/>
        </w:rPr>
        <w:t>математического  цикла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0416B2" w:rsidRDefault="00D222B6">
      <w:pPr>
        <w:numPr>
          <w:ilvl w:val="0"/>
          <w:numId w:val="7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gramStart"/>
      <w:r>
        <w:rPr>
          <w:rFonts w:hAnsi="Times New Roman" w:cs="Times New Roman"/>
          <w:color w:val="000000"/>
          <w:sz w:val="24"/>
          <w:szCs w:val="24"/>
        </w:rPr>
        <w:t>объединение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 педагогов начального образования.</w:t>
      </w:r>
    </w:p>
    <w:p w:rsidR="000416B2" w:rsidRPr="00D222B6" w:rsidRDefault="00D222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В целях учета мнения обучающихся и родителей (законных представителей) несовершеннолетних обучающихся в Школе действуют Совет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обучающихся и Совет родителей.</w:t>
      </w:r>
    </w:p>
    <w:p w:rsidR="000416B2" w:rsidRPr="00D222B6" w:rsidRDefault="00D222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По итогам 202</w:t>
      </w:r>
      <w:r w:rsidR="00A62A82">
        <w:rPr>
          <w:rFonts w:hAnsi="Times New Roman" w:cs="Times New Roman"/>
          <w:color w:val="000000"/>
          <w:sz w:val="24"/>
          <w:szCs w:val="24"/>
          <w:lang w:val="ru-RU"/>
        </w:rPr>
        <w:t>3-24</w:t>
      </w:r>
      <w:r w:rsidR="00104253">
        <w:rPr>
          <w:rFonts w:hAnsi="Times New Roman" w:cs="Times New Roman"/>
          <w:color w:val="000000"/>
          <w:sz w:val="24"/>
          <w:szCs w:val="24"/>
          <w:lang w:val="ru-RU"/>
        </w:rPr>
        <w:t>уч.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года система управления Школой оценивается как эффективная, позволяющая учесть мнение работников и всех участников образовательных отношений. В следующем году изменение системы управления не планируется.</w:t>
      </w:r>
    </w:p>
    <w:p w:rsidR="000416B2" w:rsidRPr="00D222B6" w:rsidRDefault="00D222B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III</w:t>
      </w:r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содержания и качества подготовки обучающихся</w:t>
      </w:r>
    </w:p>
    <w:p w:rsidR="000416B2" w:rsidRDefault="00D222B6">
      <w:pPr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Статистика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показателей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</w:t>
      </w:r>
      <w:proofErr w:type="spellEnd"/>
      <w:r w:rsidR="00A62A82">
        <w:rPr>
          <w:rFonts w:hAnsi="Times New Roman" w:cs="Times New Roman"/>
          <w:color w:val="000000"/>
          <w:sz w:val="24"/>
          <w:szCs w:val="24"/>
        </w:rPr>
        <w:t xml:space="preserve"> 20</w:t>
      </w:r>
      <w:r w:rsidR="00A62A82">
        <w:rPr>
          <w:rFonts w:hAnsi="Times New Roman" w:cs="Times New Roman"/>
          <w:color w:val="000000"/>
          <w:sz w:val="24"/>
          <w:szCs w:val="24"/>
          <w:lang w:val="ru-RU"/>
        </w:rPr>
        <w:t>21</w:t>
      </w:r>
      <w:r>
        <w:rPr>
          <w:rFonts w:hAnsi="Times New Roman" w:cs="Times New Roman"/>
          <w:color w:val="000000"/>
          <w:sz w:val="24"/>
          <w:szCs w:val="24"/>
        </w:rPr>
        <w:t>–</w:t>
      </w:r>
      <w:r w:rsidR="00A62A82">
        <w:rPr>
          <w:rFonts w:hAnsi="Times New Roman" w:cs="Times New Roman"/>
          <w:color w:val="000000"/>
          <w:sz w:val="24"/>
          <w:szCs w:val="24"/>
        </w:rPr>
        <w:t>2024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годы</w:t>
      </w:r>
      <w:proofErr w:type="spellEnd"/>
    </w:p>
    <w:tbl>
      <w:tblPr>
        <w:tblW w:w="8937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840"/>
        <w:gridCol w:w="2961"/>
        <w:gridCol w:w="1712"/>
        <w:gridCol w:w="1712"/>
        <w:gridCol w:w="1712"/>
      </w:tblGrid>
      <w:tr w:rsidR="00A62A82" w:rsidTr="00A62A82">
        <w:trPr>
          <w:trHeight w:val="225"/>
        </w:trPr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2A82" w:rsidRDefault="00A62A82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№ п/п</w:t>
            </w:r>
          </w:p>
        </w:tc>
        <w:tc>
          <w:tcPr>
            <w:tcW w:w="2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2A82" w:rsidRDefault="00A62A82">
            <w:r>
              <w:rPr>
                <w:rFonts w:hAnsi="Times New Roman" w:cs="Times New Roman"/>
                <w:color w:val="000000"/>
                <w:sz w:val="24"/>
                <w:szCs w:val="24"/>
              </w:rPr>
              <w:t>Параметры статистики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2A82" w:rsidRDefault="00A62A82">
            <w:r>
              <w:rPr>
                <w:lang w:val="ru-RU"/>
              </w:rPr>
              <w:t>2021-2022</w:t>
            </w:r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A82" w:rsidRDefault="00A62A82" w:rsidP="00A62A82">
            <w:pPr>
              <w:rPr>
                <w:lang w:val="ru-RU"/>
              </w:rPr>
            </w:pPr>
            <w:r>
              <w:rPr>
                <w:lang w:val="ru-RU"/>
              </w:rPr>
              <w:t>2022-2023</w:t>
            </w:r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A82" w:rsidRDefault="00A62A82" w:rsidP="00A62A82">
            <w:pPr>
              <w:rPr>
                <w:lang w:val="ru-RU"/>
              </w:rPr>
            </w:pPr>
            <w:r>
              <w:rPr>
                <w:lang w:val="ru-RU"/>
              </w:rPr>
              <w:t>2023-2024</w:t>
            </w:r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</w:p>
        </w:tc>
      </w:tr>
      <w:tr w:rsidR="00A62A82" w:rsidTr="00A62A82">
        <w:trPr>
          <w:trHeight w:val="225"/>
        </w:trPr>
        <w:tc>
          <w:tcPr>
            <w:tcW w:w="8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2A82" w:rsidRDefault="00A62A82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2961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2A82" w:rsidRPr="00D222B6" w:rsidRDefault="00A62A82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детей, обучавшихся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конец учебного года, в том числе: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2A82" w:rsidRDefault="00A62A82" w:rsidP="00A62A82">
            <w:pPr>
              <w:pStyle w:val="a5"/>
              <w:spacing w:before="30" w:after="30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</w:tcPr>
          <w:p w:rsidR="00A62A82" w:rsidRDefault="00A62A82" w:rsidP="00A62A82">
            <w:pPr>
              <w:pStyle w:val="a5"/>
              <w:spacing w:before="30" w:after="30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="004B0E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</w:tcPr>
          <w:p w:rsidR="00A62A82" w:rsidRDefault="004B0EB4" w:rsidP="00A62A82">
            <w:pPr>
              <w:pStyle w:val="a5"/>
              <w:spacing w:before="30" w:after="30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</w:tr>
      <w:tr w:rsidR="00A62A82" w:rsidTr="00A62A82">
        <w:trPr>
          <w:trHeight w:val="225"/>
        </w:trPr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2A82" w:rsidRDefault="00A62A8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6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2A82" w:rsidRDefault="00A62A82">
            <w:r>
              <w:rPr>
                <w:rFonts w:hAnsi="Times New Roman" w:cs="Times New Roman"/>
                <w:color w:val="000000"/>
                <w:sz w:val="24"/>
                <w:szCs w:val="24"/>
              </w:rPr>
              <w:t>– начальная школа</w:t>
            </w:r>
          </w:p>
        </w:tc>
        <w:tc>
          <w:tcPr>
            <w:tcW w:w="171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2A82" w:rsidRPr="00D42A8D" w:rsidRDefault="004B0EB4">
            <w:pPr>
              <w:rPr>
                <w:lang w:val="ru-RU"/>
              </w:rPr>
            </w:pPr>
            <w:r>
              <w:rPr>
                <w:lang w:val="ru-RU"/>
              </w:rPr>
              <w:t>34</w:t>
            </w:r>
          </w:p>
        </w:tc>
        <w:tc>
          <w:tcPr>
            <w:tcW w:w="171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A82" w:rsidRDefault="004B0EB4">
            <w:pPr>
              <w:rPr>
                <w:lang w:val="ru-RU"/>
              </w:rPr>
            </w:pPr>
            <w:r>
              <w:rPr>
                <w:lang w:val="ru-RU"/>
              </w:rPr>
              <w:t>21</w:t>
            </w:r>
          </w:p>
        </w:tc>
        <w:tc>
          <w:tcPr>
            <w:tcW w:w="171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A82" w:rsidRDefault="004B0EB4">
            <w:pPr>
              <w:rPr>
                <w:lang w:val="ru-RU"/>
              </w:rPr>
            </w:pPr>
            <w:r>
              <w:rPr>
                <w:lang w:val="ru-RU"/>
              </w:rPr>
              <w:t>17</w:t>
            </w:r>
          </w:p>
        </w:tc>
      </w:tr>
      <w:tr w:rsidR="00A62A82" w:rsidTr="00A62A82">
        <w:trPr>
          <w:trHeight w:val="225"/>
        </w:trPr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2A82" w:rsidRDefault="00A62A8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2A82" w:rsidRDefault="00A62A82">
            <w:r>
              <w:rPr>
                <w:rFonts w:hAnsi="Times New Roman" w:cs="Times New Roman"/>
                <w:color w:val="000000"/>
                <w:sz w:val="24"/>
                <w:szCs w:val="24"/>
              </w:rPr>
              <w:t>– основная школа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2A82" w:rsidRPr="00D42A8D" w:rsidRDefault="004B0EB4">
            <w:pPr>
              <w:rPr>
                <w:lang w:val="ru-RU"/>
              </w:rPr>
            </w:pPr>
            <w:r>
              <w:rPr>
                <w:lang w:val="ru-RU"/>
              </w:rPr>
              <w:t>28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A82" w:rsidRDefault="004B0EB4">
            <w:pPr>
              <w:rPr>
                <w:lang w:val="ru-RU"/>
              </w:rPr>
            </w:pPr>
            <w:r>
              <w:rPr>
                <w:lang w:val="ru-RU"/>
              </w:rPr>
              <w:t>36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A82" w:rsidRDefault="004B0EB4">
            <w:pPr>
              <w:rPr>
                <w:lang w:val="ru-RU"/>
              </w:rPr>
            </w:pPr>
            <w:r>
              <w:rPr>
                <w:lang w:val="ru-RU"/>
              </w:rPr>
              <w:t>37</w:t>
            </w:r>
          </w:p>
        </w:tc>
      </w:tr>
      <w:tr w:rsidR="00A62A82" w:rsidRPr="00DE4C7D" w:rsidTr="00A62A82">
        <w:trPr>
          <w:trHeight w:val="225"/>
        </w:trPr>
        <w:tc>
          <w:tcPr>
            <w:tcW w:w="8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2A82" w:rsidRDefault="00A62A82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2961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2A82" w:rsidRPr="00D222B6" w:rsidRDefault="00A62A82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учеников, оставленных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 повторное обучение: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2A82" w:rsidRPr="00D222B6" w:rsidRDefault="00A62A82">
            <w:pPr>
              <w:rPr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</w:tcPr>
          <w:p w:rsidR="00A62A82" w:rsidRPr="00DE4C7D" w:rsidRDefault="00A62A82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</w:tcPr>
          <w:p w:rsidR="00A62A82" w:rsidRPr="00DE4C7D" w:rsidRDefault="00A62A82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</w:tr>
      <w:tr w:rsidR="00A62A82" w:rsidTr="00A62A82">
        <w:trPr>
          <w:trHeight w:val="225"/>
        </w:trPr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2A82" w:rsidRPr="00D222B6" w:rsidRDefault="00A62A8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96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2A82" w:rsidRDefault="00A62A82">
            <w:r>
              <w:rPr>
                <w:rFonts w:hAnsi="Times New Roman" w:cs="Times New Roman"/>
                <w:color w:val="000000"/>
                <w:sz w:val="24"/>
                <w:szCs w:val="24"/>
              </w:rPr>
              <w:t>– начальная школа</w:t>
            </w:r>
          </w:p>
        </w:tc>
        <w:tc>
          <w:tcPr>
            <w:tcW w:w="171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2A82" w:rsidRPr="00D42A8D" w:rsidRDefault="00A62A82">
            <w:pPr>
              <w:rPr>
                <w:lang w:val="ru-RU"/>
              </w:rPr>
            </w:pPr>
          </w:p>
        </w:tc>
        <w:tc>
          <w:tcPr>
            <w:tcW w:w="171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A82" w:rsidRDefault="00A62A8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1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A82" w:rsidRDefault="004B0EB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</w:tr>
      <w:tr w:rsidR="00A62A82" w:rsidTr="00A62A82">
        <w:trPr>
          <w:trHeight w:val="225"/>
        </w:trPr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2A82" w:rsidRDefault="00A62A8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2A82" w:rsidRDefault="00A62A82">
            <w:r>
              <w:rPr>
                <w:rFonts w:hAnsi="Times New Roman" w:cs="Times New Roman"/>
                <w:color w:val="000000"/>
                <w:sz w:val="24"/>
                <w:szCs w:val="24"/>
              </w:rPr>
              <w:t>– основная школа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2A82" w:rsidRDefault="00A62A82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A82" w:rsidRDefault="00A62A82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A82" w:rsidRDefault="00A62A82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A62A82" w:rsidTr="00A62A82">
        <w:trPr>
          <w:trHeight w:val="225"/>
        </w:trPr>
        <w:tc>
          <w:tcPr>
            <w:tcW w:w="8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2A82" w:rsidRDefault="00A62A82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2961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2A82" w:rsidRDefault="00A62A82">
            <w:r>
              <w:rPr>
                <w:rFonts w:hAnsi="Times New Roman" w:cs="Times New Roman"/>
                <w:color w:val="000000"/>
                <w:sz w:val="24"/>
                <w:szCs w:val="24"/>
              </w:rPr>
              <w:t>Не получили аттестата: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2A82" w:rsidRDefault="00A62A82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</w:tcPr>
          <w:p w:rsidR="00A62A82" w:rsidRDefault="00A62A82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</w:tcPr>
          <w:p w:rsidR="00A62A82" w:rsidRDefault="00A62A82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A62A82" w:rsidTr="00A62A82">
        <w:trPr>
          <w:trHeight w:val="225"/>
        </w:trPr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2A82" w:rsidRDefault="00A62A8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6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2A82" w:rsidRDefault="00A62A82">
            <w:r>
              <w:rPr>
                <w:rFonts w:hAnsi="Times New Roman" w:cs="Times New Roman"/>
                <w:color w:val="000000"/>
                <w:sz w:val="24"/>
                <w:szCs w:val="24"/>
              </w:rPr>
              <w:t>– об основном общем образовании</w:t>
            </w:r>
          </w:p>
        </w:tc>
        <w:tc>
          <w:tcPr>
            <w:tcW w:w="171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2A82" w:rsidRDefault="00A62A82"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71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A82" w:rsidRPr="004B0EB4" w:rsidRDefault="004B0EB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171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A82" w:rsidRPr="004B0EB4" w:rsidRDefault="004B0EB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</w:tr>
      <w:tr w:rsidR="00A62A82" w:rsidRPr="00DE4C7D" w:rsidTr="00A62A82">
        <w:trPr>
          <w:trHeight w:val="919"/>
        </w:trPr>
        <w:tc>
          <w:tcPr>
            <w:tcW w:w="8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2A82" w:rsidRDefault="00A62A82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2961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2A82" w:rsidRPr="00D222B6" w:rsidRDefault="00A62A82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Окончили школу с аттестатом</w:t>
            </w:r>
            <w:r w:rsidRPr="00D222B6">
              <w:rPr>
                <w:lang w:val="ru-RU"/>
              </w:rPr>
              <w:br/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особого образца: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2A82" w:rsidRPr="00D222B6" w:rsidRDefault="00A62A82">
            <w:pPr>
              <w:rPr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</w:tcPr>
          <w:p w:rsidR="00A62A82" w:rsidRPr="00DE4C7D" w:rsidRDefault="00A62A82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</w:tcPr>
          <w:p w:rsidR="00A62A82" w:rsidRPr="00DE4C7D" w:rsidRDefault="00A62A82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</w:tr>
      <w:tr w:rsidR="00A62A82" w:rsidTr="00A62A82">
        <w:trPr>
          <w:trHeight w:val="225"/>
        </w:trPr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2A82" w:rsidRPr="00D222B6" w:rsidRDefault="00A62A8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96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2A82" w:rsidRDefault="00A62A82">
            <w:r>
              <w:rPr>
                <w:rFonts w:hAnsi="Times New Roman" w:cs="Times New Roman"/>
                <w:color w:val="000000"/>
                <w:sz w:val="24"/>
                <w:szCs w:val="24"/>
              </w:rPr>
              <w:t>– в основной школе</w:t>
            </w:r>
          </w:p>
        </w:tc>
        <w:tc>
          <w:tcPr>
            <w:tcW w:w="171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62A82" w:rsidRPr="00D42A8D" w:rsidRDefault="00A62A82">
            <w:pPr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171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A82" w:rsidRDefault="004B0EB4">
            <w:pPr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171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62A82" w:rsidRDefault="004B0EB4">
            <w:pPr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</w:tr>
    </w:tbl>
    <w:p w:rsidR="000416B2" w:rsidRPr="00D222B6" w:rsidRDefault="00D222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Приведенная статистика показывает, что положительная динамика успешного освоения основных образовательных программ сохраняется,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при этом стабильно растет количество обучающихся Школы.</w:t>
      </w:r>
    </w:p>
    <w:p w:rsidR="000416B2" w:rsidRPr="00D222B6" w:rsidRDefault="00D222B6">
      <w:pPr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с ОВЗ и инвалидностью в</w:t>
      </w:r>
      <w:r w:rsidR="004B0EB4">
        <w:rPr>
          <w:rFonts w:hAnsi="Times New Roman" w:cs="Times New Roman"/>
          <w:color w:val="000000"/>
          <w:sz w:val="24"/>
          <w:szCs w:val="24"/>
          <w:lang w:val="ru-RU"/>
        </w:rPr>
        <w:t xml:space="preserve"> 2023-24</w:t>
      </w:r>
      <w:r w:rsidR="0010425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104253">
        <w:rPr>
          <w:rFonts w:hAnsi="Times New Roman" w:cs="Times New Roman"/>
          <w:color w:val="000000"/>
          <w:sz w:val="24"/>
          <w:szCs w:val="24"/>
          <w:lang w:val="ru-RU"/>
        </w:rPr>
        <w:t>уч</w:t>
      </w:r>
      <w:proofErr w:type="spellEnd"/>
      <w:r w:rsidR="00104253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в Школе не было.</w:t>
      </w:r>
    </w:p>
    <w:p w:rsidR="000416B2" w:rsidRPr="00D222B6" w:rsidRDefault="00D222B6" w:rsidP="00A0216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Краткий анализ динамики результатов успеваемости и качества знаний</w:t>
      </w:r>
    </w:p>
    <w:p w:rsidR="000416B2" w:rsidRDefault="00D222B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Результаты освоения учащимися программ начального общего </w:t>
      </w:r>
      <w:r w:rsidR="00933A6D">
        <w:rPr>
          <w:rFonts w:hAnsi="Times New Roman" w:cs="Times New Roman"/>
          <w:color w:val="000000"/>
          <w:sz w:val="24"/>
          <w:szCs w:val="24"/>
          <w:lang w:val="ru-RU"/>
        </w:rPr>
        <w:t xml:space="preserve">и основного общего 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образования по показателю </w:t>
      </w:r>
      <w:r w:rsidRPr="009E610F">
        <w:rPr>
          <w:rFonts w:hAnsi="Times New Roman" w:cs="Times New Roman"/>
          <w:color w:val="000000"/>
          <w:sz w:val="24"/>
          <w:szCs w:val="24"/>
          <w:lang w:val="ru-RU"/>
        </w:rPr>
        <w:t>«успеваемость» в 202</w:t>
      </w:r>
      <w:r w:rsidR="004B0EB4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D42A8D">
        <w:rPr>
          <w:rFonts w:hAnsi="Times New Roman" w:cs="Times New Roman"/>
          <w:color w:val="000000"/>
          <w:sz w:val="24"/>
          <w:szCs w:val="24"/>
          <w:lang w:val="ru-RU"/>
        </w:rPr>
        <w:t>-2</w:t>
      </w:r>
      <w:r w:rsidR="004B0EB4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="00D42A8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D42A8D">
        <w:rPr>
          <w:rFonts w:hAnsi="Times New Roman" w:cs="Times New Roman"/>
          <w:color w:val="000000"/>
          <w:sz w:val="24"/>
          <w:szCs w:val="24"/>
          <w:lang w:val="ru-RU"/>
        </w:rPr>
        <w:t>уч</w:t>
      </w:r>
      <w:proofErr w:type="gramStart"/>
      <w:r w:rsidR="00D42A8D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9E610F">
        <w:rPr>
          <w:rFonts w:hAnsi="Times New Roman" w:cs="Times New Roman"/>
          <w:color w:val="000000"/>
          <w:sz w:val="24"/>
          <w:szCs w:val="24"/>
          <w:lang w:val="ru-RU"/>
        </w:rPr>
        <w:t>г</w:t>
      </w:r>
      <w:proofErr w:type="gramEnd"/>
      <w:r w:rsidRPr="009E610F">
        <w:rPr>
          <w:rFonts w:hAnsi="Times New Roman" w:cs="Times New Roman"/>
          <w:color w:val="000000"/>
          <w:sz w:val="24"/>
          <w:szCs w:val="24"/>
          <w:lang w:val="ru-RU"/>
        </w:rPr>
        <w:t>оду</w:t>
      </w:r>
      <w:proofErr w:type="spellEnd"/>
    </w:p>
    <w:tbl>
      <w:tblPr>
        <w:tblW w:w="93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67"/>
        <w:gridCol w:w="2024"/>
        <w:gridCol w:w="1771"/>
        <w:gridCol w:w="1771"/>
        <w:gridCol w:w="1771"/>
      </w:tblGrid>
      <w:tr w:rsidR="006D44ED" w:rsidRPr="006D44ED" w:rsidTr="006D44ED">
        <w:trPr>
          <w:trHeight w:val="665"/>
        </w:trPr>
        <w:tc>
          <w:tcPr>
            <w:tcW w:w="1967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Класс/Параллель</w:t>
            </w:r>
          </w:p>
        </w:tc>
        <w:tc>
          <w:tcPr>
            <w:tcW w:w="2024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Кол-во учащихся</w:t>
            </w:r>
          </w:p>
        </w:tc>
        <w:tc>
          <w:tcPr>
            <w:tcW w:w="1771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Их них аттестовано</w:t>
            </w:r>
          </w:p>
        </w:tc>
        <w:tc>
          <w:tcPr>
            <w:tcW w:w="1771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Успеваемость</w:t>
            </w:r>
          </w:p>
        </w:tc>
        <w:tc>
          <w:tcPr>
            <w:tcW w:w="1771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Качество</w:t>
            </w:r>
          </w:p>
        </w:tc>
      </w:tr>
      <w:tr w:rsidR="006D44ED" w:rsidRPr="006D44ED" w:rsidTr="006D44ED">
        <w:trPr>
          <w:trHeight w:val="300"/>
        </w:trPr>
        <w:tc>
          <w:tcPr>
            <w:tcW w:w="1967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2024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771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771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771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</w:tr>
      <w:tr w:rsidR="006D44ED" w:rsidRPr="006D44ED" w:rsidTr="006D44ED">
        <w:trPr>
          <w:trHeight w:val="291"/>
        </w:trPr>
        <w:tc>
          <w:tcPr>
            <w:tcW w:w="1967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2024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1771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1771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771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50%</w:t>
            </w:r>
          </w:p>
        </w:tc>
      </w:tr>
      <w:tr w:rsidR="006D44ED" w:rsidRPr="006D44ED" w:rsidTr="006D44ED">
        <w:trPr>
          <w:trHeight w:val="187"/>
        </w:trPr>
        <w:tc>
          <w:tcPr>
            <w:tcW w:w="1967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2024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1771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1771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87,5%</w:t>
            </w:r>
          </w:p>
        </w:tc>
        <w:tc>
          <w:tcPr>
            <w:tcW w:w="1771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50%</w:t>
            </w:r>
          </w:p>
        </w:tc>
      </w:tr>
      <w:tr w:rsidR="006D44ED" w:rsidRPr="006D44ED" w:rsidTr="006D44ED">
        <w:trPr>
          <w:trHeight w:val="205"/>
        </w:trPr>
        <w:tc>
          <w:tcPr>
            <w:tcW w:w="1967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2-4 </w:t>
            </w:r>
            <w:proofErr w:type="spellStart"/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</w:t>
            </w:r>
            <w:proofErr w:type="spellEnd"/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2024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18</w:t>
            </w:r>
          </w:p>
        </w:tc>
        <w:tc>
          <w:tcPr>
            <w:tcW w:w="1771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17</w:t>
            </w:r>
          </w:p>
        </w:tc>
        <w:tc>
          <w:tcPr>
            <w:tcW w:w="1771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94,44%</w:t>
            </w:r>
          </w:p>
        </w:tc>
        <w:tc>
          <w:tcPr>
            <w:tcW w:w="1771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55,55%</w:t>
            </w:r>
          </w:p>
        </w:tc>
      </w:tr>
      <w:tr w:rsidR="006D44ED" w:rsidRPr="006D44ED" w:rsidTr="006D44ED">
        <w:trPr>
          <w:trHeight w:val="300"/>
        </w:trPr>
        <w:tc>
          <w:tcPr>
            <w:tcW w:w="1967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2024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1771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1771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771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75%</w:t>
            </w:r>
          </w:p>
        </w:tc>
      </w:tr>
      <w:tr w:rsidR="006D44ED" w:rsidRPr="006D44ED" w:rsidTr="006D44ED">
        <w:trPr>
          <w:trHeight w:val="300"/>
        </w:trPr>
        <w:tc>
          <w:tcPr>
            <w:tcW w:w="1967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2024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14</w:t>
            </w:r>
          </w:p>
        </w:tc>
        <w:tc>
          <w:tcPr>
            <w:tcW w:w="1771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14</w:t>
            </w:r>
          </w:p>
        </w:tc>
        <w:tc>
          <w:tcPr>
            <w:tcW w:w="1771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771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36%</w:t>
            </w:r>
          </w:p>
        </w:tc>
      </w:tr>
      <w:tr w:rsidR="006D44ED" w:rsidRPr="006D44ED" w:rsidTr="006D44ED">
        <w:trPr>
          <w:trHeight w:val="446"/>
        </w:trPr>
        <w:tc>
          <w:tcPr>
            <w:tcW w:w="1967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2024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771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771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771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25%</w:t>
            </w:r>
          </w:p>
        </w:tc>
      </w:tr>
      <w:tr w:rsidR="006D44ED" w:rsidRPr="006D44ED" w:rsidTr="006D44ED">
        <w:trPr>
          <w:trHeight w:val="291"/>
        </w:trPr>
        <w:tc>
          <w:tcPr>
            <w:tcW w:w="1967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2024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1771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1771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771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6D44ED" w:rsidRPr="006D44ED" w:rsidTr="006D44ED">
        <w:trPr>
          <w:trHeight w:val="300"/>
        </w:trPr>
        <w:tc>
          <w:tcPr>
            <w:tcW w:w="1967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2024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  <w:tc>
          <w:tcPr>
            <w:tcW w:w="1771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1771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100%</w:t>
            </w:r>
          </w:p>
        </w:tc>
        <w:tc>
          <w:tcPr>
            <w:tcW w:w="1771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54,5%</w:t>
            </w:r>
          </w:p>
        </w:tc>
      </w:tr>
      <w:tr w:rsidR="006D44ED" w:rsidRPr="006D44ED" w:rsidTr="006D44ED">
        <w:trPr>
          <w:trHeight w:val="261"/>
        </w:trPr>
        <w:tc>
          <w:tcPr>
            <w:tcW w:w="1967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5-9 </w:t>
            </w:r>
            <w:proofErr w:type="spellStart"/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</w:t>
            </w:r>
            <w:proofErr w:type="spellEnd"/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2024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38</w:t>
            </w:r>
          </w:p>
        </w:tc>
        <w:tc>
          <w:tcPr>
            <w:tcW w:w="1771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37</w:t>
            </w:r>
          </w:p>
        </w:tc>
        <w:tc>
          <w:tcPr>
            <w:tcW w:w="1771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97%</w:t>
            </w:r>
          </w:p>
        </w:tc>
        <w:tc>
          <w:tcPr>
            <w:tcW w:w="1771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40,5%</w:t>
            </w:r>
          </w:p>
        </w:tc>
      </w:tr>
      <w:tr w:rsidR="006D44ED" w:rsidRPr="006D44ED" w:rsidTr="006D44ED">
        <w:trPr>
          <w:trHeight w:val="300"/>
        </w:trPr>
        <w:tc>
          <w:tcPr>
            <w:tcW w:w="1967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2-9 </w:t>
            </w:r>
            <w:proofErr w:type="spellStart"/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</w:t>
            </w:r>
            <w:proofErr w:type="spellEnd"/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2024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54</w:t>
            </w:r>
          </w:p>
        </w:tc>
        <w:tc>
          <w:tcPr>
            <w:tcW w:w="1771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51</w:t>
            </w:r>
          </w:p>
        </w:tc>
        <w:tc>
          <w:tcPr>
            <w:tcW w:w="1771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96,4%</w:t>
            </w:r>
          </w:p>
        </w:tc>
        <w:tc>
          <w:tcPr>
            <w:tcW w:w="1771" w:type="dxa"/>
            <w:hideMark/>
          </w:tcPr>
          <w:p w:rsidR="006D44ED" w:rsidRPr="006D44ED" w:rsidRDefault="006D44ED" w:rsidP="006D44E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44,6%</w:t>
            </w:r>
          </w:p>
        </w:tc>
      </w:tr>
    </w:tbl>
    <w:p w:rsidR="006D44ED" w:rsidRDefault="00D222B6" w:rsidP="006D44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В 202</w:t>
      </w:r>
      <w:r w:rsidR="00DE4C7D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F91D3F">
        <w:rPr>
          <w:rFonts w:hAnsi="Times New Roman" w:cs="Times New Roman"/>
          <w:color w:val="000000"/>
          <w:sz w:val="24"/>
          <w:szCs w:val="24"/>
          <w:lang w:val="ru-RU"/>
        </w:rPr>
        <w:t>-2</w:t>
      </w:r>
      <w:r w:rsidR="00DE4C7D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учащиеся 9-х классов успешно сдали итоговое собеседование по русскому языку в качестве допуска к государственной итоговой аттестации. По итогам испытания все получили «зачет» за итоговое собеседование.</w:t>
      </w:r>
    </w:p>
    <w:p w:rsidR="000416B2" w:rsidRPr="00D222B6" w:rsidRDefault="00D222B6" w:rsidP="006D44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Осенью</w:t>
      </w:r>
      <w:r w:rsidR="006D44ED">
        <w:rPr>
          <w:rFonts w:hAnsi="Times New Roman" w:cs="Times New Roman"/>
          <w:color w:val="000000"/>
          <w:sz w:val="24"/>
          <w:szCs w:val="24"/>
          <w:lang w:val="ru-RU"/>
        </w:rPr>
        <w:t xml:space="preserve"> 2023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года для учеников 5–9-х классов были проведены всероссийские проверочные работы, чтобы определить уровень и качество знаний за предыдущий год обучения. Ученики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в целом справились с предложенными работами и продемонстрировали хороший уровень достижения учебных результатов. Анализ результатов по отдельным заданиям показал необходимость дополнительной работы. Руководителям школьных методических объединений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было рекомендовано:</w:t>
      </w:r>
    </w:p>
    <w:p w:rsidR="000416B2" w:rsidRPr="00D222B6" w:rsidRDefault="00D222B6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спланировать коррекционную работу, чтобы устранить пробелы;</w:t>
      </w:r>
    </w:p>
    <w:p w:rsidR="000416B2" w:rsidRPr="00D222B6" w:rsidRDefault="00D222B6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организовать повторение по темам, проблемным для класса в целом;</w:t>
      </w:r>
    </w:p>
    <w:p w:rsidR="000416B2" w:rsidRPr="00D222B6" w:rsidRDefault="00D222B6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провести индивидуальные тренировочные упражнения по разделам учебного курса, которые вызвали наибольшие затруднения;</w:t>
      </w:r>
    </w:p>
    <w:p w:rsidR="000416B2" w:rsidRPr="00D222B6" w:rsidRDefault="00D222B6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организовать на уроках работу с текстовой информацией, что должно сформировать коммуникативную компетентность школьника: погружаясь в текст, грамотно его интерпретировать, выделять разные виды информации и использовать ее в своей работе;</w:t>
      </w:r>
    </w:p>
    <w:p w:rsidR="000416B2" w:rsidRPr="00D222B6" w:rsidRDefault="00D222B6">
      <w:pPr>
        <w:numPr>
          <w:ilvl w:val="0"/>
          <w:numId w:val="8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совершенствовать навыки работы учеников со справочной литературой.</w:t>
      </w:r>
    </w:p>
    <w:p w:rsidR="006D44ED" w:rsidRDefault="00D222B6" w:rsidP="006D44E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Повторная диагностика в виде контрольной работы по типу ВПР показала положительную динамику: 90% учеников справились с заданиями, которые вызвали затруднения на ВПР.</w:t>
      </w:r>
      <w:r w:rsidR="006D44E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6D44ED" w:rsidRDefault="006D44ED" w:rsidP="006D44ED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D44ED" w:rsidRDefault="006D44ED" w:rsidP="006D44ED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6D44ED">
        <w:rPr>
          <w:rFonts w:hAnsi="Times New Roman" w:cs="Times New Roman"/>
          <w:color w:val="000000"/>
          <w:sz w:val="24"/>
          <w:szCs w:val="24"/>
          <w:lang w:val="ru-RU"/>
        </w:rPr>
        <w:t>Результаты сдачи ОГЭ в 2024 году</w:t>
      </w:r>
    </w:p>
    <w:p w:rsidR="006D44ED" w:rsidRDefault="006D44ED" w:rsidP="006D44ED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Style w:val="a6"/>
        <w:tblpPr w:leftFromText="180" w:rightFromText="180" w:vertAnchor="text" w:horzAnchor="margin" w:tblpY="-44"/>
        <w:tblOverlap w:val="never"/>
        <w:tblW w:w="10637" w:type="dxa"/>
        <w:tblLayout w:type="fixed"/>
        <w:tblLook w:val="01E0"/>
      </w:tblPr>
      <w:tblGrid>
        <w:gridCol w:w="1114"/>
        <w:gridCol w:w="1298"/>
        <w:gridCol w:w="864"/>
        <w:gridCol w:w="763"/>
        <w:gridCol w:w="1044"/>
        <w:gridCol w:w="865"/>
        <w:gridCol w:w="891"/>
        <w:gridCol w:w="763"/>
        <w:gridCol w:w="891"/>
        <w:gridCol w:w="2144"/>
      </w:tblGrid>
      <w:tr w:rsidR="006D44ED" w:rsidRPr="00DE4C7D" w:rsidTr="006D44ED">
        <w:trPr>
          <w:trHeight w:val="806"/>
        </w:trPr>
        <w:tc>
          <w:tcPr>
            <w:tcW w:w="1114" w:type="dxa"/>
            <w:vMerge w:val="restart"/>
          </w:tcPr>
          <w:p w:rsidR="006D44ED" w:rsidRPr="006D44ED" w:rsidRDefault="006D44ED" w:rsidP="006D44ED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D44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Средняя оценка по ОГЭ</w:t>
            </w:r>
          </w:p>
          <w:p w:rsidR="006D44ED" w:rsidRPr="006D44ED" w:rsidRDefault="006D44ED" w:rsidP="006D44ED">
            <w:pPr>
              <w:spacing w:before="30" w:after="30" w:line="276" w:lineRule="auto"/>
              <w:ind w:left="176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D44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по обязательным предметам</w:t>
            </w:r>
          </w:p>
        </w:tc>
        <w:tc>
          <w:tcPr>
            <w:tcW w:w="1298" w:type="dxa"/>
            <w:vMerge w:val="restart"/>
          </w:tcPr>
          <w:p w:rsidR="006D44ED" w:rsidRPr="006D44ED" w:rsidRDefault="006D44ED" w:rsidP="006D44ED">
            <w:pPr>
              <w:spacing w:before="30" w:after="3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</w:p>
          <w:p w:rsidR="006D44ED" w:rsidRPr="006D44ED" w:rsidRDefault="006D44ED" w:rsidP="006D44ED">
            <w:pPr>
              <w:spacing w:before="30" w:after="3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</w:p>
          <w:p w:rsidR="006D44ED" w:rsidRPr="006D44ED" w:rsidRDefault="006D44ED" w:rsidP="006D44ED">
            <w:pPr>
              <w:spacing w:before="30" w:after="3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D44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Предмет</w:t>
            </w:r>
          </w:p>
        </w:tc>
        <w:tc>
          <w:tcPr>
            <w:tcW w:w="2671" w:type="dxa"/>
            <w:gridSpan w:val="3"/>
          </w:tcPr>
          <w:p w:rsidR="006D44ED" w:rsidRPr="006D44ED" w:rsidRDefault="006D44ED" w:rsidP="006D44ED">
            <w:pPr>
              <w:spacing w:before="30" w:after="3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D44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Средняя оценка по ОО</w:t>
            </w:r>
          </w:p>
        </w:tc>
        <w:tc>
          <w:tcPr>
            <w:tcW w:w="2519" w:type="dxa"/>
            <w:gridSpan w:val="3"/>
          </w:tcPr>
          <w:p w:rsidR="006D44ED" w:rsidRPr="006D44ED" w:rsidRDefault="006D44ED" w:rsidP="006D44ED">
            <w:pPr>
              <w:spacing w:before="30" w:after="3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D44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Средняя оценка по РТ</w:t>
            </w:r>
          </w:p>
        </w:tc>
        <w:tc>
          <w:tcPr>
            <w:tcW w:w="891" w:type="dxa"/>
          </w:tcPr>
          <w:p w:rsidR="006D44ED" w:rsidRPr="006D44ED" w:rsidRDefault="006D44ED" w:rsidP="006D44ED">
            <w:pPr>
              <w:spacing w:before="30" w:after="3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D44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Средняя оценка по р-ну</w:t>
            </w:r>
          </w:p>
        </w:tc>
        <w:tc>
          <w:tcPr>
            <w:tcW w:w="2144" w:type="dxa"/>
          </w:tcPr>
          <w:p w:rsidR="006D44ED" w:rsidRPr="006D44ED" w:rsidRDefault="006D44ED" w:rsidP="006D44ED">
            <w:pPr>
              <w:spacing w:before="30" w:after="3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D44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Динамика изменения</w:t>
            </w:r>
          </w:p>
          <w:p w:rsidR="006D44ED" w:rsidRPr="006D44ED" w:rsidRDefault="006D44ED" w:rsidP="006D44ED">
            <w:pPr>
              <w:spacing w:before="30" w:after="3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D44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показателя за год</w:t>
            </w:r>
          </w:p>
        </w:tc>
      </w:tr>
      <w:tr w:rsidR="006D44ED" w:rsidRPr="006D44ED" w:rsidTr="006D44ED">
        <w:trPr>
          <w:trHeight w:val="293"/>
        </w:trPr>
        <w:tc>
          <w:tcPr>
            <w:tcW w:w="1114" w:type="dxa"/>
            <w:vMerge/>
          </w:tcPr>
          <w:p w:rsidR="006D44ED" w:rsidRPr="006D44ED" w:rsidRDefault="006D44ED" w:rsidP="006D44ED">
            <w:pPr>
              <w:spacing w:before="30" w:after="3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98" w:type="dxa"/>
            <w:vMerge/>
          </w:tcPr>
          <w:p w:rsidR="006D44ED" w:rsidRPr="006D44ED" w:rsidRDefault="006D44ED" w:rsidP="006D44ED">
            <w:pPr>
              <w:spacing w:before="30" w:after="3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864" w:type="dxa"/>
          </w:tcPr>
          <w:p w:rsidR="006D44ED" w:rsidRPr="006D44ED" w:rsidRDefault="006D44ED" w:rsidP="006D44ED">
            <w:pPr>
              <w:spacing w:before="30" w:after="3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D44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2022</w:t>
            </w:r>
          </w:p>
        </w:tc>
        <w:tc>
          <w:tcPr>
            <w:tcW w:w="763" w:type="dxa"/>
          </w:tcPr>
          <w:p w:rsidR="006D44ED" w:rsidRPr="006D44ED" w:rsidRDefault="006D44ED" w:rsidP="006D44ED">
            <w:pPr>
              <w:spacing w:before="30" w:after="3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D44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2023</w:t>
            </w:r>
          </w:p>
        </w:tc>
        <w:tc>
          <w:tcPr>
            <w:tcW w:w="1044" w:type="dxa"/>
          </w:tcPr>
          <w:p w:rsidR="006D44ED" w:rsidRPr="006D44ED" w:rsidRDefault="006D44ED" w:rsidP="006D44ED">
            <w:pPr>
              <w:spacing w:before="30" w:after="3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D44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2024</w:t>
            </w:r>
          </w:p>
        </w:tc>
        <w:tc>
          <w:tcPr>
            <w:tcW w:w="865" w:type="dxa"/>
          </w:tcPr>
          <w:p w:rsidR="006D44ED" w:rsidRPr="006D44ED" w:rsidRDefault="006D44ED" w:rsidP="006D44ED">
            <w:pPr>
              <w:spacing w:before="30" w:after="3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D44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2022</w:t>
            </w:r>
          </w:p>
        </w:tc>
        <w:tc>
          <w:tcPr>
            <w:tcW w:w="891" w:type="dxa"/>
          </w:tcPr>
          <w:p w:rsidR="006D44ED" w:rsidRPr="006D44ED" w:rsidRDefault="006D44ED" w:rsidP="006D44ED">
            <w:pPr>
              <w:spacing w:before="30" w:after="3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D44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2023</w:t>
            </w:r>
          </w:p>
        </w:tc>
        <w:tc>
          <w:tcPr>
            <w:tcW w:w="763" w:type="dxa"/>
          </w:tcPr>
          <w:p w:rsidR="006D44ED" w:rsidRPr="006D44ED" w:rsidRDefault="006D44ED" w:rsidP="006D44ED">
            <w:pPr>
              <w:spacing w:before="30" w:after="3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D44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2024</w:t>
            </w:r>
          </w:p>
        </w:tc>
        <w:tc>
          <w:tcPr>
            <w:tcW w:w="891" w:type="dxa"/>
          </w:tcPr>
          <w:p w:rsidR="006D44ED" w:rsidRPr="006D44ED" w:rsidRDefault="006D44ED" w:rsidP="006D44ED">
            <w:pPr>
              <w:spacing w:before="30" w:after="3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D44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2024</w:t>
            </w:r>
          </w:p>
        </w:tc>
        <w:tc>
          <w:tcPr>
            <w:tcW w:w="2144" w:type="dxa"/>
          </w:tcPr>
          <w:p w:rsidR="006D44ED" w:rsidRPr="006D44ED" w:rsidRDefault="006D44ED" w:rsidP="006D44ED">
            <w:pPr>
              <w:spacing w:before="30" w:after="3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6D44ED" w:rsidRPr="006D44ED" w:rsidTr="006D44ED">
        <w:trPr>
          <w:trHeight w:val="404"/>
        </w:trPr>
        <w:tc>
          <w:tcPr>
            <w:tcW w:w="1114" w:type="dxa"/>
            <w:vMerge/>
          </w:tcPr>
          <w:p w:rsidR="006D44ED" w:rsidRPr="006D44ED" w:rsidRDefault="006D44ED" w:rsidP="006D44ED">
            <w:pPr>
              <w:spacing w:before="30" w:after="3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98" w:type="dxa"/>
          </w:tcPr>
          <w:p w:rsidR="006D44ED" w:rsidRPr="006D44ED" w:rsidRDefault="006D44ED" w:rsidP="006D44ED">
            <w:pPr>
              <w:spacing w:before="30" w:after="3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D44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Русский</w:t>
            </w:r>
          </w:p>
          <w:p w:rsidR="006D44ED" w:rsidRPr="006D44ED" w:rsidRDefault="006D44ED" w:rsidP="006D44ED">
            <w:pPr>
              <w:spacing w:before="30" w:after="3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D44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язык</w:t>
            </w:r>
          </w:p>
        </w:tc>
        <w:tc>
          <w:tcPr>
            <w:tcW w:w="864" w:type="dxa"/>
          </w:tcPr>
          <w:p w:rsidR="006D44ED" w:rsidRPr="006D44ED" w:rsidRDefault="006D44ED" w:rsidP="006D44ED">
            <w:pPr>
              <w:spacing w:before="30" w:after="3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D44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3,4</w:t>
            </w:r>
          </w:p>
        </w:tc>
        <w:tc>
          <w:tcPr>
            <w:tcW w:w="763" w:type="dxa"/>
          </w:tcPr>
          <w:p w:rsidR="006D44ED" w:rsidRPr="006D44ED" w:rsidRDefault="006D44ED" w:rsidP="006D44ED">
            <w:pPr>
              <w:spacing w:before="30" w:after="3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D44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3</w:t>
            </w:r>
          </w:p>
        </w:tc>
        <w:tc>
          <w:tcPr>
            <w:tcW w:w="1044" w:type="dxa"/>
          </w:tcPr>
          <w:p w:rsidR="006D44ED" w:rsidRPr="006D44ED" w:rsidRDefault="006D44ED" w:rsidP="006D44ED">
            <w:pPr>
              <w:spacing w:before="30" w:after="3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D44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3,2</w:t>
            </w:r>
          </w:p>
        </w:tc>
        <w:tc>
          <w:tcPr>
            <w:tcW w:w="865" w:type="dxa"/>
          </w:tcPr>
          <w:p w:rsidR="006D44ED" w:rsidRPr="006D44ED" w:rsidRDefault="006D44ED" w:rsidP="006D44ED">
            <w:pPr>
              <w:spacing w:before="30" w:after="3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D44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4,14</w:t>
            </w:r>
          </w:p>
        </w:tc>
        <w:tc>
          <w:tcPr>
            <w:tcW w:w="891" w:type="dxa"/>
          </w:tcPr>
          <w:p w:rsidR="006D44ED" w:rsidRPr="006D44ED" w:rsidRDefault="006D44ED" w:rsidP="006D44ED">
            <w:pPr>
              <w:spacing w:before="30" w:after="3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D44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4,08</w:t>
            </w:r>
          </w:p>
        </w:tc>
        <w:tc>
          <w:tcPr>
            <w:tcW w:w="763" w:type="dxa"/>
          </w:tcPr>
          <w:p w:rsidR="006D44ED" w:rsidRPr="006D44ED" w:rsidRDefault="006D44ED" w:rsidP="006D44ED">
            <w:pPr>
              <w:spacing w:before="30" w:after="3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891" w:type="dxa"/>
          </w:tcPr>
          <w:p w:rsidR="006D44ED" w:rsidRPr="006D44ED" w:rsidRDefault="006D44ED" w:rsidP="006D44ED">
            <w:pPr>
              <w:spacing w:before="30" w:after="3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D44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3,9</w:t>
            </w:r>
          </w:p>
        </w:tc>
        <w:tc>
          <w:tcPr>
            <w:tcW w:w="2144" w:type="dxa"/>
          </w:tcPr>
          <w:p w:rsidR="006D44ED" w:rsidRPr="006D44ED" w:rsidRDefault="006D44ED" w:rsidP="006D44ED">
            <w:pPr>
              <w:spacing w:before="30" w:after="3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6D44ED" w:rsidRPr="006D44ED" w:rsidTr="006D44ED">
        <w:trPr>
          <w:trHeight w:val="360"/>
        </w:trPr>
        <w:tc>
          <w:tcPr>
            <w:tcW w:w="1114" w:type="dxa"/>
            <w:vMerge/>
          </w:tcPr>
          <w:p w:rsidR="006D44ED" w:rsidRPr="006D44ED" w:rsidRDefault="006D44ED" w:rsidP="006D44ED">
            <w:pPr>
              <w:spacing w:before="30" w:after="3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98" w:type="dxa"/>
          </w:tcPr>
          <w:p w:rsidR="006D44ED" w:rsidRPr="006D44ED" w:rsidRDefault="006D44ED" w:rsidP="006D44ED">
            <w:pPr>
              <w:spacing w:before="30" w:after="3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D44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Математика</w:t>
            </w:r>
          </w:p>
        </w:tc>
        <w:tc>
          <w:tcPr>
            <w:tcW w:w="864" w:type="dxa"/>
          </w:tcPr>
          <w:p w:rsidR="006D44ED" w:rsidRPr="006D44ED" w:rsidRDefault="006D44ED" w:rsidP="006D44ED">
            <w:pPr>
              <w:spacing w:before="30" w:after="3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D44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3,4</w:t>
            </w:r>
          </w:p>
        </w:tc>
        <w:tc>
          <w:tcPr>
            <w:tcW w:w="763" w:type="dxa"/>
          </w:tcPr>
          <w:p w:rsidR="006D44ED" w:rsidRPr="006D44ED" w:rsidRDefault="006D44ED" w:rsidP="006D44ED">
            <w:pPr>
              <w:spacing w:before="30" w:after="3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D44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4</w:t>
            </w:r>
          </w:p>
        </w:tc>
        <w:tc>
          <w:tcPr>
            <w:tcW w:w="1044" w:type="dxa"/>
          </w:tcPr>
          <w:p w:rsidR="006D44ED" w:rsidRPr="006D44ED" w:rsidRDefault="006D44ED" w:rsidP="006D44ED">
            <w:pPr>
              <w:spacing w:before="30" w:after="3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D44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3,5</w:t>
            </w:r>
          </w:p>
        </w:tc>
        <w:tc>
          <w:tcPr>
            <w:tcW w:w="865" w:type="dxa"/>
          </w:tcPr>
          <w:p w:rsidR="006D44ED" w:rsidRPr="006D44ED" w:rsidRDefault="006D44ED" w:rsidP="006D44ED">
            <w:pPr>
              <w:spacing w:before="30" w:after="3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D44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3,78</w:t>
            </w:r>
          </w:p>
        </w:tc>
        <w:tc>
          <w:tcPr>
            <w:tcW w:w="891" w:type="dxa"/>
          </w:tcPr>
          <w:p w:rsidR="006D44ED" w:rsidRPr="006D44ED" w:rsidRDefault="006D44ED" w:rsidP="006D44ED">
            <w:pPr>
              <w:spacing w:before="30" w:after="3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D44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3,93</w:t>
            </w:r>
          </w:p>
        </w:tc>
        <w:tc>
          <w:tcPr>
            <w:tcW w:w="763" w:type="dxa"/>
          </w:tcPr>
          <w:p w:rsidR="006D44ED" w:rsidRPr="006D44ED" w:rsidRDefault="006D44ED" w:rsidP="006D44ED">
            <w:pPr>
              <w:spacing w:before="30" w:after="3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D44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4,03</w:t>
            </w:r>
          </w:p>
        </w:tc>
        <w:tc>
          <w:tcPr>
            <w:tcW w:w="891" w:type="dxa"/>
          </w:tcPr>
          <w:p w:rsidR="006D44ED" w:rsidRPr="006D44ED" w:rsidRDefault="006D44ED" w:rsidP="006D44ED">
            <w:pPr>
              <w:spacing w:before="30" w:after="3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D44ED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3,94</w:t>
            </w:r>
          </w:p>
        </w:tc>
        <w:tc>
          <w:tcPr>
            <w:tcW w:w="2144" w:type="dxa"/>
          </w:tcPr>
          <w:p w:rsidR="006D44ED" w:rsidRPr="006D44ED" w:rsidRDefault="006D44ED" w:rsidP="006D44ED">
            <w:pPr>
              <w:spacing w:before="30" w:after="3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6D44ED" w:rsidRPr="006D44ED" w:rsidTr="006D44ED">
        <w:trPr>
          <w:trHeight w:val="360"/>
        </w:trPr>
        <w:tc>
          <w:tcPr>
            <w:tcW w:w="1114" w:type="dxa"/>
            <w:vMerge/>
          </w:tcPr>
          <w:p w:rsidR="006D44ED" w:rsidRPr="006D44ED" w:rsidRDefault="006D44ED" w:rsidP="006D44ED">
            <w:pPr>
              <w:spacing w:before="30" w:after="3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98" w:type="dxa"/>
          </w:tcPr>
          <w:p w:rsidR="006D44ED" w:rsidRPr="006D44ED" w:rsidRDefault="006D44ED" w:rsidP="006D44ED">
            <w:pPr>
              <w:spacing w:before="30" w:after="3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D44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Информатик</w:t>
            </w:r>
          </w:p>
          <w:p w:rsidR="006D44ED" w:rsidRPr="006D44ED" w:rsidRDefault="006D44ED" w:rsidP="006D44ED">
            <w:pPr>
              <w:spacing w:before="30" w:after="3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D44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а и ИКТ</w:t>
            </w:r>
          </w:p>
        </w:tc>
        <w:tc>
          <w:tcPr>
            <w:tcW w:w="864" w:type="dxa"/>
          </w:tcPr>
          <w:p w:rsidR="006D44ED" w:rsidRPr="006D44ED" w:rsidRDefault="006D44ED" w:rsidP="006D44ED">
            <w:pPr>
              <w:spacing w:before="30" w:after="3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D44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3,5</w:t>
            </w:r>
          </w:p>
        </w:tc>
        <w:tc>
          <w:tcPr>
            <w:tcW w:w="763" w:type="dxa"/>
          </w:tcPr>
          <w:p w:rsidR="006D44ED" w:rsidRPr="006D44ED" w:rsidRDefault="006D44ED" w:rsidP="006D44ED">
            <w:pPr>
              <w:spacing w:before="30" w:after="3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D44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4</w:t>
            </w:r>
          </w:p>
        </w:tc>
        <w:tc>
          <w:tcPr>
            <w:tcW w:w="1044" w:type="dxa"/>
          </w:tcPr>
          <w:p w:rsidR="006D44ED" w:rsidRPr="006D44ED" w:rsidRDefault="006D44ED" w:rsidP="006D44ED">
            <w:pPr>
              <w:spacing w:before="30" w:after="3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D44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3</w:t>
            </w:r>
          </w:p>
        </w:tc>
        <w:tc>
          <w:tcPr>
            <w:tcW w:w="865" w:type="dxa"/>
          </w:tcPr>
          <w:p w:rsidR="006D44ED" w:rsidRPr="006D44ED" w:rsidRDefault="006D44ED" w:rsidP="006D44ED">
            <w:pPr>
              <w:spacing w:before="30" w:after="3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D44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3,68</w:t>
            </w:r>
          </w:p>
        </w:tc>
        <w:tc>
          <w:tcPr>
            <w:tcW w:w="891" w:type="dxa"/>
          </w:tcPr>
          <w:p w:rsidR="006D44ED" w:rsidRPr="006D44ED" w:rsidRDefault="006D44ED" w:rsidP="006D44ED">
            <w:pPr>
              <w:spacing w:before="30" w:after="3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D44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3,81</w:t>
            </w:r>
          </w:p>
        </w:tc>
        <w:tc>
          <w:tcPr>
            <w:tcW w:w="763" w:type="dxa"/>
          </w:tcPr>
          <w:p w:rsidR="006D44ED" w:rsidRPr="006D44ED" w:rsidRDefault="006D44ED" w:rsidP="006D44ED">
            <w:pPr>
              <w:spacing w:before="30" w:after="3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D44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3,82</w:t>
            </w:r>
          </w:p>
        </w:tc>
        <w:tc>
          <w:tcPr>
            <w:tcW w:w="891" w:type="dxa"/>
          </w:tcPr>
          <w:p w:rsidR="006D44ED" w:rsidRPr="006D44ED" w:rsidRDefault="006D44ED" w:rsidP="006D44ED">
            <w:pPr>
              <w:spacing w:before="30" w:after="3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D44ED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3,6</w:t>
            </w:r>
          </w:p>
        </w:tc>
        <w:tc>
          <w:tcPr>
            <w:tcW w:w="2144" w:type="dxa"/>
          </w:tcPr>
          <w:p w:rsidR="006D44ED" w:rsidRPr="006D44ED" w:rsidRDefault="006D44ED" w:rsidP="006D44ED">
            <w:pPr>
              <w:spacing w:before="30" w:after="3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6D44ED" w:rsidRPr="006D44ED" w:rsidTr="006D44ED">
        <w:trPr>
          <w:trHeight w:val="360"/>
        </w:trPr>
        <w:tc>
          <w:tcPr>
            <w:tcW w:w="1114" w:type="dxa"/>
            <w:vMerge/>
          </w:tcPr>
          <w:p w:rsidR="006D44ED" w:rsidRPr="006D44ED" w:rsidRDefault="006D44ED" w:rsidP="006D44ED">
            <w:pPr>
              <w:spacing w:before="30" w:after="3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98" w:type="dxa"/>
          </w:tcPr>
          <w:p w:rsidR="006D44ED" w:rsidRPr="006D44ED" w:rsidRDefault="006D44ED" w:rsidP="006D44ED">
            <w:pPr>
              <w:spacing w:before="30" w:after="3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D44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География</w:t>
            </w:r>
          </w:p>
        </w:tc>
        <w:tc>
          <w:tcPr>
            <w:tcW w:w="864" w:type="dxa"/>
          </w:tcPr>
          <w:p w:rsidR="006D44ED" w:rsidRPr="006D44ED" w:rsidRDefault="006D44ED" w:rsidP="006D44ED">
            <w:pPr>
              <w:spacing w:before="30" w:after="3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763" w:type="dxa"/>
          </w:tcPr>
          <w:p w:rsidR="006D44ED" w:rsidRPr="006D44ED" w:rsidRDefault="006D44ED" w:rsidP="006D44ED">
            <w:pPr>
              <w:spacing w:before="30" w:after="3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044" w:type="dxa"/>
          </w:tcPr>
          <w:p w:rsidR="006D44ED" w:rsidRPr="006D44ED" w:rsidRDefault="006D44ED" w:rsidP="006D44ED">
            <w:pPr>
              <w:spacing w:before="30" w:after="3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D44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5</w:t>
            </w:r>
          </w:p>
        </w:tc>
        <w:tc>
          <w:tcPr>
            <w:tcW w:w="865" w:type="dxa"/>
          </w:tcPr>
          <w:p w:rsidR="006D44ED" w:rsidRPr="006D44ED" w:rsidRDefault="006D44ED" w:rsidP="006D44ED">
            <w:pPr>
              <w:spacing w:before="30" w:after="3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891" w:type="dxa"/>
          </w:tcPr>
          <w:p w:rsidR="006D44ED" w:rsidRPr="006D44ED" w:rsidRDefault="006D44ED" w:rsidP="006D44ED">
            <w:pPr>
              <w:spacing w:before="30" w:after="3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D44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4,23</w:t>
            </w:r>
          </w:p>
        </w:tc>
        <w:tc>
          <w:tcPr>
            <w:tcW w:w="763" w:type="dxa"/>
          </w:tcPr>
          <w:p w:rsidR="006D44ED" w:rsidRPr="006D44ED" w:rsidRDefault="006D44ED" w:rsidP="006D44ED">
            <w:pPr>
              <w:spacing w:before="30" w:after="3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D44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4,15</w:t>
            </w:r>
          </w:p>
        </w:tc>
        <w:tc>
          <w:tcPr>
            <w:tcW w:w="891" w:type="dxa"/>
          </w:tcPr>
          <w:p w:rsidR="006D44ED" w:rsidRPr="006D44ED" w:rsidRDefault="006D44ED" w:rsidP="006D44ED">
            <w:pPr>
              <w:spacing w:before="30" w:after="3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D44ED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4,2</w:t>
            </w:r>
          </w:p>
        </w:tc>
        <w:tc>
          <w:tcPr>
            <w:tcW w:w="2144" w:type="dxa"/>
          </w:tcPr>
          <w:p w:rsidR="006D44ED" w:rsidRPr="006D44ED" w:rsidRDefault="006D44ED" w:rsidP="006D44ED">
            <w:pPr>
              <w:spacing w:before="30" w:after="3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6D44ED" w:rsidRPr="006D44ED" w:rsidTr="006D44ED">
        <w:trPr>
          <w:trHeight w:val="360"/>
        </w:trPr>
        <w:tc>
          <w:tcPr>
            <w:tcW w:w="1114" w:type="dxa"/>
            <w:vMerge/>
          </w:tcPr>
          <w:p w:rsidR="006D44ED" w:rsidRPr="006D44ED" w:rsidRDefault="006D44ED" w:rsidP="006D44ED">
            <w:pPr>
              <w:spacing w:before="30" w:after="3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98" w:type="dxa"/>
          </w:tcPr>
          <w:p w:rsidR="006D44ED" w:rsidRPr="006D44ED" w:rsidRDefault="006D44ED" w:rsidP="006D44ED">
            <w:pPr>
              <w:spacing w:before="30" w:after="3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D44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Химия</w:t>
            </w:r>
          </w:p>
        </w:tc>
        <w:tc>
          <w:tcPr>
            <w:tcW w:w="864" w:type="dxa"/>
          </w:tcPr>
          <w:p w:rsidR="006D44ED" w:rsidRPr="006D44ED" w:rsidRDefault="006D44ED" w:rsidP="006D44ED">
            <w:pPr>
              <w:spacing w:before="30" w:after="3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763" w:type="dxa"/>
          </w:tcPr>
          <w:p w:rsidR="006D44ED" w:rsidRPr="006D44ED" w:rsidRDefault="006D44ED" w:rsidP="006D44ED">
            <w:pPr>
              <w:spacing w:before="30" w:after="3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044" w:type="dxa"/>
          </w:tcPr>
          <w:p w:rsidR="006D44ED" w:rsidRPr="006D44ED" w:rsidRDefault="006D44ED" w:rsidP="006D44ED">
            <w:pPr>
              <w:spacing w:before="30" w:after="3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D44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4</w:t>
            </w:r>
          </w:p>
        </w:tc>
        <w:tc>
          <w:tcPr>
            <w:tcW w:w="865" w:type="dxa"/>
          </w:tcPr>
          <w:p w:rsidR="006D44ED" w:rsidRPr="006D44ED" w:rsidRDefault="006D44ED" w:rsidP="006D44ED">
            <w:pPr>
              <w:spacing w:before="30" w:after="3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891" w:type="dxa"/>
          </w:tcPr>
          <w:p w:rsidR="006D44ED" w:rsidRPr="006D44ED" w:rsidRDefault="006D44ED" w:rsidP="006D44ED">
            <w:pPr>
              <w:spacing w:before="30" w:after="3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763" w:type="dxa"/>
          </w:tcPr>
          <w:p w:rsidR="006D44ED" w:rsidRPr="006D44ED" w:rsidRDefault="006D44ED" w:rsidP="006D44ED">
            <w:pPr>
              <w:spacing w:before="30" w:after="3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D44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4,41</w:t>
            </w:r>
          </w:p>
        </w:tc>
        <w:tc>
          <w:tcPr>
            <w:tcW w:w="891" w:type="dxa"/>
          </w:tcPr>
          <w:p w:rsidR="006D44ED" w:rsidRPr="006D44ED" w:rsidRDefault="006D44ED" w:rsidP="006D44ED">
            <w:pPr>
              <w:spacing w:before="30" w:after="3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D44ED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4,5</w:t>
            </w:r>
          </w:p>
        </w:tc>
        <w:tc>
          <w:tcPr>
            <w:tcW w:w="2144" w:type="dxa"/>
          </w:tcPr>
          <w:p w:rsidR="006D44ED" w:rsidRPr="006D44ED" w:rsidRDefault="006D44ED" w:rsidP="006D44ED">
            <w:pPr>
              <w:spacing w:before="30" w:after="3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6D44ED" w:rsidRPr="006D44ED" w:rsidTr="006D44ED">
        <w:trPr>
          <w:trHeight w:val="361"/>
        </w:trPr>
        <w:tc>
          <w:tcPr>
            <w:tcW w:w="1114" w:type="dxa"/>
            <w:vMerge/>
          </w:tcPr>
          <w:p w:rsidR="006D44ED" w:rsidRPr="006D44ED" w:rsidRDefault="006D44ED" w:rsidP="006D44ED">
            <w:pPr>
              <w:spacing w:before="30" w:after="3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98" w:type="dxa"/>
          </w:tcPr>
          <w:p w:rsidR="006D44ED" w:rsidRPr="006D44ED" w:rsidRDefault="006D44ED" w:rsidP="006D44ED">
            <w:pPr>
              <w:spacing w:before="30" w:after="3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proofErr w:type="spellStart"/>
            <w:r w:rsidRPr="006D44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Обществозн</w:t>
            </w:r>
            <w:proofErr w:type="spellEnd"/>
          </w:p>
          <w:p w:rsidR="006D44ED" w:rsidRPr="006D44ED" w:rsidRDefault="006D44ED" w:rsidP="006D44ED">
            <w:pPr>
              <w:spacing w:before="30" w:after="3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proofErr w:type="spellStart"/>
            <w:r w:rsidRPr="006D44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ание</w:t>
            </w:r>
            <w:proofErr w:type="spellEnd"/>
          </w:p>
        </w:tc>
        <w:tc>
          <w:tcPr>
            <w:tcW w:w="864" w:type="dxa"/>
          </w:tcPr>
          <w:p w:rsidR="006D44ED" w:rsidRPr="006D44ED" w:rsidRDefault="006D44ED" w:rsidP="006D44ED">
            <w:pPr>
              <w:spacing w:before="30" w:after="3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D44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3,7</w:t>
            </w:r>
          </w:p>
        </w:tc>
        <w:tc>
          <w:tcPr>
            <w:tcW w:w="763" w:type="dxa"/>
          </w:tcPr>
          <w:p w:rsidR="006D44ED" w:rsidRPr="006D44ED" w:rsidRDefault="006D44ED" w:rsidP="006D44ED">
            <w:pPr>
              <w:spacing w:before="30" w:after="3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044" w:type="dxa"/>
          </w:tcPr>
          <w:p w:rsidR="006D44ED" w:rsidRPr="006D44ED" w:rsidRDefault="006D44ED" w:rsidP="006D44ED">
            <w:pPr>
              <w:spacing w:before="30" w:after="3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D44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3,5</w:t>
            </w:r>
          </w:p>
        </w:tc>
        <w:tc>
          <w:tcPr>
            <w:tcW w:w="865" w:type="dxa"/>
          </w:tcPr>
          <w:p w:rsidR="006D44ED" w:rsidRPr="006D44ED" w:rsidRDefault="006D44ED" w:rsidP="006D44ED">
            <w:pPr>
              <w:spacing w:before="30" w:after="3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D44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3,67</w:t>
            </w:r>
          </w:p>
        </w:tc>
        <w:tc>
          <w:tcPr>
            <w:tcW w:w="891" w:type="dxa"/>
          </w:tcPr>
          <w:p w:rsidR="006D44ED" w:rsidRPr="006D44ED" w:rsidRDefault="006D44ED" w:rsidP="006D44ED">
            <w:pPr>
              <w:spacing w:before="30" w:after="3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D44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4,01</w:t>
            </w:r>
          </w:p>
        </w:tc>
        <w:tc>
          <w:tcPr>
            <w:tcW w:w="763" w:type="dxa"/>
          </w:tcPr>
          <w:p w:rsidR="006D44ED" w:rsidRPr="006D44ED" w:rsidRDefault="006D44ED" w:rsidP="006D44ED">
            <w:pPr>
              <w:spacing w:before="30" w:after="3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D44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3,61</w:t>
            </w:r>
          </w:p>
        </w:tc>
        <w:tc>
          <w:tcPr>
            <w:tcW w:w="891" w:type="dxa"/>
          </w:tcPr>
          <w:p w:rsidR="006D44ED" w:rsidRPr="006D44ED" w:rsidRDefault="006D44ED" w:rsidP="006D44ED">
            <w:pPr>
              <w:spacing w:before="30" w:after="30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D44ED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3,7</w:t>
            </w:r>
          </w:p>
        </w:tc>
        <w:tc>
          <w:tcPr>
            <w:tcW w:w="2144" w:type="dxa"/>
          </w:tcPr>
          <w:p w:rsidR="006D44ED" w:rsidRPr="006D44ED" w:rsidRDefault="006D44ED" w:rsidP="006D44ED">
            <w:pPr>
              <w:spacing w:before="30" w:after="3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</w:p>
        </w:tc>
      </w:tr>
      <w:tr w:rsidR="006D44ED" w:rsidRPr="006D44ED" w:rsidTr="006D44ED">
        <w:trPr>
          <w:trHeight w:val="403"/>
        </w:trPr>
        <w:tc>
          <w:tcPr>
            <w:tcW w:w="1114" w:type="dxa"/>
            <w:vMerge/>
          </w:tcPr>
          <w:p w:rsidR="006D44ED" w:rsidRPr="006D44ED" w:rsidRDefault="006D44ED" w:rsidP="006D44ED">
            <w:pPr>
              <w:spacing w:before="30" w:after="3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298" w:type="dxa"/>
          </w:tcPr>
          <w:p w:rsidR="006D44ED" w:rsidRPr="006D44ED" w:rsidRDefault="006D44ED" w:rsidP="006D44ED">
            <w:pPr>
              <w:spacing w:before="30" w:after="3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D44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Родной язык (татарский) 83 код</w:t>
            </w:r>
          </w:p>
        </w:tc>
        <w:tc>
          <w:tcPr>
            <w:tcW w:w="864" w:type="dxa"/>
          </w:tcPr>
          <w:p w:rsidR="006D44ED" w:rsidRPr="006D44ED" w:rsidRDefault="006D44ED" w:rsidP="006D44ED">
            <w:pPr>
              <w:spacing w:before="30" w:after="3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D44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4,7</w:t>
            </w:r>
          </w:p>
        </w:tc>
        <w:tc>
          <w:tcPr>
            <w:tcW w:w="763" w:type="dxa"/>
          </w:tcPr>
          <w:p w:rsidR="006D44ED" w:rsidRPr="006D44ED" w:rsidRDefault="006D44ED" w:rsidP="006D44ED">
            <w:pPr>
              <w:spacing w:before="30" w:after="3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D44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5</w:t>
            </w:r>
          </w:p>
        </w:tc>
        <w:tc>
          <w:tcPr>
            <w:tcW w:w="1044" w:type="dxa"/>
          </w:tcPr>
          <w:p w:rsidR="006D44ED" w:rsidRPr="006D44ED" w:rsidRDefault="006D44ED" w:rsidP="006D44ED">
            <w:pPr>
              <w:spacing w:before="30" w:after="30" w:line="276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6D44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bidi="ru-RU"/>
              </w:rPr>
              <w:t>4,2</w:t>
            </w:r>
          </w:p>
        </w:tc>
        <w:tc>
          <w:tcPr>
            <w:tcW w:w="865" w:type="dxa"/>
          </w:tcPr>
          <w:p w:rsidR="006D44ED" w:rsidRPr="006D44ED" w:rsidRDefault="006D44ED" w:rsidP="006D44ED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6D44ED">
              <w:rPr>
                <w:rFonts w:ascii="Times New Roman" w:eastAsia="Times New Roman" w:hAnsi="Times New Roman" w:cs="Times New Roman"/>
                <w:lang w:eastAsia="ru-RU" w:bidi="ru-RU"/>
              </w:rPr>
              <w:t>4,48</w:t>
            </w:r>
          </w:p>
        </w:tc>
        <w:tc>
          <w:tcPr>
            <w:tcW w:w="891" w:type="dxa"/>
          </w:tcPr>
          <w:p w:rsidR="006D44ED" w:rsidRPr="006D44ED" w:rsidRDefault="006D44ED" w:rsidP="006D44ED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6D44ED">
              <w:rPr>
                <w:rFonts w:ascii="Times New Roman" w:eastAsia="Times New Roman" w:hAnsi="Times New Roman" w:cs="Times New Roman"/>
                <w:lang w:eastAsia="ru-RU" w:bidi="ru-RU"/>
              </w:rPr>
              <w:t>4,6</w:t>
            </w:r>
          </w:p>
        </w:tc>
        <w:tc>
          <w:tcPr>
            <w:tcW w:w="763" w:type="dxa"/>
          </w:tcPr>
          <w:p w:rsidR="006D44ED" w:rsidRPr="006D44ED" w:rsidRDefault="006D44ED" w:rsidP="006D44ED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6D44ED">
              <w:rPr>
                <w:rFonts w:ascii="Times New Roman" w:eastAsia="Times New Roman" w:hAnsi="Times New Roman" w:cs="Times New Roman"/>
                <w:lang w:eastAsia="ru-RU" w:bidi="ru-RU"/>
              </w:rPr>
              <w:t>4,5</w:t>
            </w:r>
          </w:p>
        </w:tc>
        <w:tc>
          <w:tcPr>
            <w:tcW w:w="891" w:type="dxa"/>
          </w:tcPr>
          <w:p w:rsidR="006D44ED" w:rsidRPr="006D44ED" w:rsidRDefault="006D44ED" w:rsidP="006D44ED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6D44ED">
              <w:rPr>
                <w:rFonts w:ascii="Times New Roman" w:eastAsia="Times New Roman" w:hAnsi="Times New Roman" w:cs="Times New Roman"/>
                <w:lang w:eastAsia="ru-RU" w:bidi="ru-RU"/>
              </w:rPr>
              <w:t>4,2</w:t>
            </w:r>
          </w:p>
        </w:tc>
        <w:tc>
          <w:tcPr>
            <w:tcW w:w="2144" w:type="dxa"/>
          </w:tcPr>
          <w:p w:rsidR="006D44ED" w:rsidRPr="006D44ED" w:rsidRDefault="006D44ED" w:rsidP="006D44ED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6D44ED">
              <w:rPr>
                <w:rFonts w:ascii="Times New Roman" w:eastAsia="Times New Roman" w:hAnsi="Times New Roman" w:cs="Times New Roman"/>
                <w:lang w:eastAsia="ru-RU" w:bidi="ru-RU"/>
              </w:rPr>
              <w:t>+</w:t>
            </w:r>
          </w:p>
        </w:tc>
      </w:tr>
    </w:tbl>
    <w:p w:rsidR="000416B2" w:rsidRPr="00D222B6" w:rsidRDefault="00D222B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lastRenderedPageBreak/>
        <w:t>IV</w:t>
      </w:r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организации учебного процесса</w:t>
      </w:r>
    </w:p>
    <w:p w:rsidR="000416B2" w:rsidRPr="00D222B6" w:rsidRDefault="00D222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Организация учебного процесса в Школе регламентируется режимом занятий, учебным планом, календарным учебным графиком, расписанием занятий, локальными нормативными актами школы.</w:t>
      </w:r>
    </w:p>
    <w:p w:rsidR="000416B2" w:rsidRPr="00D222B6" w:rsidRDefault="00D222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 Школе осуществляется по пятидневной учебной неделе для 1-х классов, по шестидневной учебной неделе – для 2–</w:t>
      </w:r>
      <w:r w:rsidR="00250775">
        <w:rPr>
          <w:rFonts w:hAnsi="Times New Roman" w:cs="Times New Roman"/>
          <w:color w:val="000000"/>
          <w:sz w:val="24"/>
          <w:szCs w:val="24"/>
          <w:lang w:val="ru-RU"/>
        </w:rPr>
        <w:t>9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-х классов. Занятия проводятся в </w:t>
      </w:r>
      <w:r w:rsidR="00250775">
        <w:rPr>
          <w:rFonts w:hAnsi="Times New Roman" w:cs="Times New Roman"/>
          <w:color w:val="000000"/>
          <w:sz w:val="24"/>
          <w:szCs w:val="24"/>
          <w:lang w:val="ru-RU"/>
        </w:rPr>
        <w:t xml:space="preserve">одну 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смен</w:t>
      </w:r>
      <w:r w:rsidR="00250775">
        <w:rPr>
          <w:rFonts w:hAnsi="Times New Roman" w:cs="Times New Roman"/>
          <w:color w:val="000000"/>
          <w:sz w:val="24"/>
          <w:szCs w:val="24"/>
          <w:lang w:val="ru-RU"/>
        </w:rPr>
        <w:t>у.</w:t>
      </w:r>
    </w:p>
    <w:p w:rsidR="000416B2" w:rsidRPr="00D222B6" w:rsidRDefault="00D222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В соответствии с  </w:t>
      </w:r>
      <w:r w:rsidR="00250775">
        <w:rPr>
          <w:rFonts w:hAnsi="Times New Roman" w:cs="Times New Roman"/>
          <w:color w:val="000000"/>
          <w:sz w:val="24"/>
          <w:szCs w:val="24"/>
          <w:lang w:val="ru-RU"/>
        </w:rPr>
        <w:t xml:space="preserve">СанПиН 2.4.3648-20 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и методическими рекомендациями по организации начала работы образовательных организаций </w:t>
      </w:r>
      <w:proofErr w:type="spellStart"/>
      <w:r w:rsidR="00250775">
        <w:rPr>
          <w:rFonts w:hAnsi="Times New Roman" w:cs="Times New Roman"/>
          <w:color w:val="000000"/>
          <w:sz w:val="24"/>
          <w:szCs w:val="24"/>
          <w:lang w:val="ru-RU"/>
        </w:rPr>
        <w:t>Бавлинского</w:t>
      </w:r>
      <w:proofErr w:type="spellEnd"/>
      <w:r w:rsidR="00250775">
        <w:rPr>
          <w:rFonts w:hAnsi="Times New Roman" w:cs="Times New Roman"/>
          <w:color w:val="000000"/>
          <w:sz w:val="24"/>
          <w:szCs w:val="24"/>
          <w:lang w:val="ru-RU"/>
        </w:rPr>
        <w:t xml:space="preserve"> района РТ 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в 202</w:t>
      </w:r>
      <w:r w:rsidR="006D44ED">
        <w:rPr>
          <w:rFonts w:hAnsi="Times New Roman" w:cs="Times New Roman"/>
          <w:color w:val="000000"/>
          <w:sz w:val="24"/>
          <w:szCs w:val="24"/>
          <w:lang w:val="ru-RU"/>
        </w:rPr>
        <w:t>3/24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учебном году Школа:</w:t>
      </w:r>
    </w:p>
    <w:p w:rsidR="000416B2" w:rsidRPr="00D222B6" w:rsidRDefault="00250775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="00D222B6" w:rsidRPr="00D222B6">
        <w:rPr>
          <w:rFonts w:hAnsi="Times New Roman" w:cs="Times New Roman"/>
          <w:color w:val="000000"/>
          <w:sz w:val="24"/>
          <w:szCs w:val="24"/>
          <w:lang w:val="ru-RU"/>
        </w:rPr>
        <w:t>. Закрепила классы за кабинетами;</w:t>
      </w:r>
    </w:p>
    <w:p w:rsidR="000416B2" w:rsidRPr="00D222B6" w:rsidRDefault="00250775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D222B6" w:rsidRPr="00D222B6">
        <w:rPr>
          <w:rFonts w:hAnsi="Times New Roman" w:cs="Times New Roman"/>
          <w:color w:val="000000"/>
          <w:sz w:val="24"/>
          <w:szCs w:val="24"/>
          <w:lang w:val="ru-RU"/>
        </w:rPr>
        <w:t>. Составила и утвердила графики уборки, проветривания кабинетов и рекреаций;</w:t>
      </w:r>
    </w:p>
    <w:p w:rsidR="000416B2" w:rsidRPr="00D222B6" w:rsidRDefault="00250775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D222B6" w:rsidRPr="00D222B6">
        <w:rPr>
          <w:rFonts w:hAnsi="Times New Roman" w:cs="Times New Roman"/>
          <w:color w:val="000000"/>
          <w:sz w:val="24"/>
          <w:szCs w:val="24"/>
          <w:lang w:val="ru-RU"/>
        </w:rPr>
        <w:t>. Подготовила расписание работы столовой и приема пищи с учетом дистанцированной рассадки классов, учеников к накрыванию в столовой не допускали;</w:t>
      </w:r>
    </w:p>
    <w:p w:rsidR="000416B2" w:rsidRPr="00D222B6" w:rsidRDefault="00250775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="00D222B6"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. Разместила на сайте школы необходимую информацию об антикоронавирусных мерах, ссылки распространяли по официальным родительским группам в </w:t>
      </w:r>
      <w:r w:rsidR="00D222B6">
        <w:rPr>
          <w:rFonts w:hAnsi="Times New Roman" w:cs="Times New Roman"/>
          <w:color w:val="000000"/>
          <w:sz w:val="24"/>
          <w:szCs w:val="24"/>
        </w:rPr>
        <w:t>WhatsApp</w:t>
      </w:r>
      <w:r w:rsidR="00D222B6" w:rsidRPr="00D222B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0416B2" w:rsidRPr="00D222B6" w:rsidRDefault="00D222B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</w:t>
      </w:r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востребованности выпускников</w:t>
      </w:r>
    </w:p>
    <w:tbl>
      <w:tblPr>
        <w:tblW w:w="9217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1614"/>
        <w:gridCol w:w="1194"/>
        <w:gridCol w:w="2032"/>
        <w:gridCol w:w="2037"/>
        <w:gridCol w:w="2340"/>
      </w:tblGrid>
      <w:tr w:rsidR="00250775" w:rsidTr="00250775">
        <w:trPr>
          <w:trHeight w:val="368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Default="0025077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выпуска</w:t>
            </w:r>
            <w:proofErr w:type="spellEnd"/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Default="00250775"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Основная школа</w:t>
            </w:r>
          </w:p>
        </w:tc>
      </w:tr>
      <w:tr w:rsidR="00250775" w:rsidRPr="00CD446B" w:rsidTr="00250775">
        <w:trPr>
          <w:trHeight w:val="147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Default="0025077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Default="00250775"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Pr="00D222B6" w:rsidRDefault="00250775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Перешли в</w:t>
            </w:r>
            <w:r w:rsidRPr="00D222B6">
              <w:rPr>
                <w:lang w:val="ru-RU"/>
              </w:rPr>
              <w:br/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10-й класс</w:t>
            </w:r>
            <w:r w:rsidRPr="00D222B6">
              <w:rPr>
                <w:lang w:val="ru-RU"/>
              </w:rPr>
              <w:br/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Pr="00D222B6" w:rsidRDefault="00250775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Перешли в</w:t>
            </w:r>
            <w:r w:rsidRPr="00D222B6">
              <w:rPr>
                <w:lang w:val="ru-RU"/>
              </w:rPr>
              <w:br/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10-й класс</w:t>
            </w:r>
            <w:r w:rsidRPr="00D222B6">
              <w:rPr>
                <w:lang w:val="ru-RU"/>
              </w:rPr>
              <w:br/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другой ОО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Pr="001E6AC8" w:rsidRDefault="00250775" w:rsidP="001E6AC8">
            <w:pPr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Поступили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</w:t>
            </w:r>
            <w:r>
              <w:br/>
            </w:r>
            <w:r w:rsidR="001E6AC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</w:t>
            </w:r>
          </w:p>
        </w:tc>
      </w:tr>
      <w:tr w:rsidR="00250775" w:rsidTr="00250775">
        <w:trPr>
          <w:trHeight w:val="29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Pr="006D44ED" w:rsidRDefault="00250775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</w:t>
            </w:r>
            <w:r w:rsid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Pr="00250775" w:rsidRDefault="006D44ED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Pr="001E6AC8" w:rsidRDefault="001E6AC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Pr="001E6AC8" w:rsidRDefault="006D44ED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Pr="001E6AC8" w:rsidRDefault="006D44ED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</w:tr>
      <w:tr w:rsidR="00250775" w:rsidTr="00250775">
        <w:trPr>
          <w:trHeight w:val="276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Pr="00250775" w:rsidRDefault="00250775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</w:t>
            </w:r>
            <w:r w:rsid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Pr="00250775" w:rsidRDefault="006D44ED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Pr="00250775" w:rsidRDefault="00250775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Pr="00250775" w:rsidRDefault="00250775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Default="00250775">
            <w:r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250775" w:rsidTr="00250775">
        <w:trPr>
          <w:trHeight w:val="276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Pr="00250775" w:rsidRDefault="00250775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202</w:t>
            </w:r>
            <w:r w:rsidR="006D44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Pr="00250775" w:rsidRDefault="006D44ED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Pr="00250775" w:rsidRDefault="00250775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Pr="00250775" w:rsidRDefault="003944AC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50775" w:rsidRPr="001E6AC8" w:rsidRDefault="003944AC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</w:tr>
    </w:tbl>
    <w:p w:rsidR="000416B2" w:rsidRPr="00D222B6" w:rsidRDefault="00D222B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</w:t>
      </w:r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качества кадрового обеспечения</w:t>
      </w:r>
    </w:p>
    <w:p w:rsidR="000416B2" w:rsidRPr="00D222B6" w:rsidRDefault="00D222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На период самообследования в Школе работают</w:t>
      </w:r>
      <w:r w:rsidR="003944AC">
        <w:rPr>
          <w:rFonts w:hAnsi="Times New Roman" w:cs="Times New Roman"/>
          <w:color w:val="000000"/>
          <w:sz w:val="24"/>
          <w:szCs w:val="24"/>
          <w:lang w:val="ru-RU"/>
        </w:rPr>
        <w:t xml:space="preserve"> 14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педагога, из них</w:t>
      </w:r>
      <w:r w:rsidR="003944AC">
        <w:rPr>
          <w:rFonts w:hAnsi="Times New Roman" w:cs="Times New Roman"/>
          <w:color w:val="000000"/>
          <w:sz w:val="24"/>
          <w:szCs w:val="24"/>
          <w:lang w:val="ru-RU"/>
        </w:rPr>
        <w:t xml:space="preserve"> 12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1E6AC8">
        <w:rPr>
          <w:rFonts w:hAnsi="Times New Roman" w:cs="Times New Roman"/>
          <w:color w:val="000000"/>
          <w:sz w:val="24"/>
          <w:szCs w:val="24"/>
          <w:lang w:val="ru-RU"/>
        </w:rPr>
        <w:t>учителей, 2 воспитателя дошкольной группы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. Из них </w:t>
      </w:r>
      <w:r w:rsidR="003944AC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человек</w:t>
      </w:r>
      <w:r w:rsidR="001E6AC8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1E6AC8">
        <w:rPr>
          <w:rFonts w:hAnsi="Times New Roman" w:cs="Times New Roman"/>
          <w:color w:val="000000"/>
          <w:sz w:val="24"/>
          <w:szCs w:val="24"/>
          <w:lang w:val="ru-RU"/>
        </w:rPr>
        <w:t>имею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т среднее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специальное образование. В</w:t>
      </w:r>
      <w:r w:rsidR="003944AC">
        <w:rPr>
          <w:rFonts w:hAnsi="Times New Roman" w:cs="Times New Roman"/>
          <w:color w:val="000000"/>
          <w:sz w:val="24"/>
          <w:szCs w:val="24"/>
          <w:lang w:val="ru-RU"/>
        </w:rPr>
        <w:t xml:space="preserve"> 2023-24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аттестацию </w:t>
      </w:r>
      <w:r w:rsidR="001E6AC8">
        <w:rPr>
          <w:rFonts w:hAnsi="Times New Roman" w:cs="Times New Roman"/>
          <w:color w:val="000000"/>
          <w:sz w:val="24"/>
          <w:szCs w:val="24"/>
          <w:lang w:val="ru-RU"/>
        </w:rPr>
        <w:t>прошл</w:t>
      </w:r>
      <w:r w:rsidR="003944A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1E6AC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944AC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человек – на </w:t>
      </w:r>
      <w:r w:rsidR="003944AC">
        <w:rPr>
          <w:rFonts w:hAnsi="Times New Roman" w:cs="Times New Roman"/>
          <w:color w:val="000000"/>
          <w:sz w:val="24"/>
          <w:szCs w:val="24"/>
          <w:lang w:val="ru-RU"/>
        </w:rPr>
        <w:t>первую</w:t>
      </w:r>
      <w:r w:rsidR="001E6AC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квалификационную категорию.</w:t>
      </w:r>
    </w:p>
    <w:p w:rsidR="000416B2" w:rsidRPr="00D222B6" w:rsidRDefault="00D222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В целях повышения качества образовательной деятельности в школе проводится целенаправленная кадровая политика, основная цель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которой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– обеспечение оптимального баланса процессов обновления и сохранения численного и качественного состава кадров в его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развитии, в соответствии потребностями Школы и требованиями действующего законодательства.</w:t>
      </w:r>
    </w:p>
    <w:p w:rsidR="000416B2" w:rsidRPr="00D222B6" w:rsidRDefault="00D222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Основные принципы кадровой политики направлены:</w:t>
      </w:r>
    </w:p>
    <w:p w:rsidR="000416B2" w:rsidRPr="00D222B6" w:rsidRDefault="00D222B6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на сохранение, укрепление и развитие кадрового потенциала;</w:t>
      </w:r>
    </w:p>
    <w:p w:rsidR="000416B2" w:rsidRPr="00D222B6" w:rsidRDefault="00D222B6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создание квалифицированного коллектива, способного работать в современных условиях;</w:t>
      </w:r>
    </w:p>
    <w:p w:rsidR="000416B2" w:rsidRDefault="00D222B6">
      <w:pPr>
        <w:numPr>
          <w:ilvl w:val="0"/>
          <w:numId w:val="9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gramStart"/>
      <w:r>
        <w:rPr>
          <w:rFonts w:hAnsi="Times New Roman" w:cs="Times New Roman"/>
          <w:color w:val="000000"/>
          <w:sz w:val="24"/>
          <w:szCs w:val="24"/>
        </w:rPr>
        <w:t>повышения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 уровня квалификации персонала.</w:t>
      </w:r>
    </w:p>
    <w:p w:rsidR="000416B2" w:rsidRPr="00D222B6" w:rsidRDefault="00D222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Оценивая кадровое обеспечение образовательной организации, являющееся одним из условий, которое определяет качество подготовки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обучающихся, необходимо констатировать следующее:</w:t>
      </w:r>
    </w:p>
    <w:p w:rsidR="000416B2" w:rsidRPr="00D222B6" w:rsidRDefault="00D222B6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образовательная деятельность в школе обеспечена квалифицированным профессиональным педагогическим составом;</w:t>
      </w:r>
    </w:p>
    <w:p w:rsidR="000416B2" w:rsidRPr="00D222B6" w:rsidRDefault="00D222B6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в Школе создана устойчивая целевая кадровая система, в которой осуществляется подготовка новых кадров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из числа </w:t>
      </w:r>
      <w:r w:rsidR="001E6AC8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обственных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выпускников;</w:t>
      </w:r>
    </w:p>
    <w:p w:rsidR="000416B2" w:rsidRPr="001E6AC8" w:rsidRDefault="00D222B6" w:rsidP="001E6AC8">
      <w:pPr>
        <w:numPr>
          <w:ilvl w:val="0"/>
          <w:numId w:val="10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кадровый потенциал Школы динамично развивается на основе целенаправленной работы по</w:t>
      </w:r>
      <w:r w:rsidR="001E6AC8"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 w:rsidRPr="001E6AC8">
        <w:rPr>
          <w:rFonts w:hAnsi="Times New Roman" w:cs="Times New Roman"/>
          <w:color w:val="000000"/>
          <w:sz w:val="24"/>
          <w:szCs w:val="24"/>
          <w:lang w:val="ru-RU"/>
        </w:rPr>
        <w:t>повышению квалификации педагогов.</w:t>
      </w:r>
    </w:p>
    <w:p w:rsidR="000416B2" w:rsidRPr="00D222B6" w:rsidRDefault="00D222B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</w:t>
      </w:r>
      <w:proofErr w:type="gramStart"/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</w:t>
      </w:r>
      <w:proofErr w:type="gramEnd"/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качества учебно-методического и библиотечно-информационного обеспечения</w:t>
      </w:r>
    </w:p>
    <w:p w:rsidR="000416B2" w:rsidRPr="00C733DA" w:rsidRDefault="00D222B6" w:rsidP="00C733DA">
      <w:pPr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733DA">
        <w:rPr>
          <w:rFonts w:hAnsi="Times New Roman" w:cs="Times New Roman"/>
          <w:color w:val="000000"/>
          <w:sz w:val="24"/>
          <w:szCs w:val="24"/>
          <w:lang w:val="ru-RU"/>
        </w:rPr>
        <w:t>Общая характеристика:</w:t>
      </w:r>
    </w:p>
    <w:p w:rsidR="00C733DA" w:rsidRPr="00C733DA" w:rsidRDefault="00C733DA" w:rsidP="00C733DA">
      <w:pPr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733DA">
        <w:rPr>
          <w:rFonts w:hAnsi="Times New Roman" w:cs="Times New Roman"/>
          <w:color w:val="000000"/>
          <w:sz w:val="24"/>
          <w:szCs w:val="24"/>
          <w:lang w:val="ru-RU"/>
        </w:rPr>
        <w:t>1. Общий  фонд  (без  учебников) – 5174 экз.</w:t>
      </w:r>
    </w:p>
    <w:p w:rsidR="00C733DA" w:rsidRPr="00C733DA" w:rsidRDefault="00C733DA" w:rsidP="00C733DA">
      <w:pPr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733DA">
        <w:rPr>
          <w:rFonts w:hAnsi="Times New Roman" w:cs="Times New Roman"/>
          <w:color w:val="000000"/>
          <w:sz w:val="24"/>
          <w:szCs w:val="24"/>
          <w:lang w:val="ru-RU"/>
        </w:rPr>
        <w:t>2. Художественная  литература – 4590 экз.</w:t>
      </w:r>
    </w:p>
    <w:p w:rsidR="00C733DA" w:rsidRPr="00C733DA" w:rsidRDefault="00C733DA" w:rsidP="00C733DA">
      <w:pPr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733DA">
        <w:rPr>
          <w:rFonts w:hAnsi="Times New Roman" w:cs="Times New Roman"/>
          <w:color w:val="000000"/>
          <w:sz w:val="24"/>
          <w:szCs w:val="24"/>
          <w:lang w:val="ru-RU"/>
        </w:rPr>
        <w:t>3. Учебно-методическая  литература – 394 экз.</w:t>
      </w:r>
    </w:p>
    <w:p w:rsidR="00C733DA" w:rsidRPr="00C733DA" w:rsidRDefault="00C733DA" w:rsidP="00C733DA">
      <w:pPr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733DA">
        <w:rPr>
          <w:rFonts w:hAnsi="Times New Roman" w:cs="Times New Roman"/>
          <w:color w:val="000000"/>
          <w:sz w:val="24"/>
          <w:szCs w:val="24"/>
          <w:lang w:val="ru-RU"/>
        </w:rPr>
        <w:t>4. Справочная  литература – 190 экз.</w:t>
      </w:r>
    </w:p>
    <w:p w:rsidR="00C733DA" w:rsidRDefault="00C733DA" w:rsidP="00C733DA">
      <w:pPr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733DA">
        <w:rPr>
          <w:rFonts w:hAnsi="Times New Roman" w:cs="Times New Roman"/>
          <w:color w:val="000000"/>
          <w:sz w:val="24"/>
          <w:szCs w:val="24"/>
          <w:lang w:val="ru-RU"/>
        </w:rPr>
        <w:t>5. Фонд  учебников – 1090 экз.</w:t>
      </w:r>
    </w:p>
    <w:p w:rsidR="00C733DA" w:rsidRPr="00C733DA" w:rsidRDefault="00C733DA" w:rsidP="00C733DA">
      <w:pPr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416B2" w:rsidRPr="00D222B6" w:rsidRDefault="00D222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Фонд библиотеки формируется за счет федерального, </w:t>
      </w:r>
      <w:r w:rsidR="00C733DA">
        <w:rPr>
          <w:rFonts w:hAnsi="Times New Roman" w:cs="Times New Roman"/>
          <w:color w:val="000000"/>
          <w:sz w:val="24"/>
          <w:szCs w:val="24"/>
          <w:lang w:val="ru-RU"/>
        </w:rPr>
        <w:t>регионального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, местного бюджетов.</w:t>
      </w:r>
    </w:p>
    <w:p w:rsidR="000416B2" w:rsidRPr="00C733DA" w:rsidRDefault="00D222B6">
      <w:pPr>
        <w:rPr>
          <w:rFonts w:hAnsi="Times New Roman" w:cs="Times New Roman"/>
          <w:sz w:val="24"/>
          <w:szCs w:val="24"/>
          <w:lang w:val="ru-RU"/>
        </w:rPr>
      </w:pPr>
      <w:r w:rsidRPr="00C733DA">
        <w:rPr>
          <w:rFonts w:hAnsi="Times New Roman" w:cs="Times New Roman"/>
          <w:sz w:val="24"/>
          <w:szCs w:val="24"/>
          <w:lang w:val="ru-RU"/>
        </w:rPr>
        <w:t>Фонд библиотеки соответствует требованиям ФГОС, учебники фонда входят в федеральный перечень, утвержденный</w:t>
      </w:r>
      <w:r w:rsidRPr="00C733DA">
        <w:rPr>
          <w:rFonts w:hAnsi="Times New Roman" w:cs="Times New Roman"/>
          <w:sz w:val="24"/>
          <w:szCs w:val="24"/>
        </w:rPr>
        <w:t> </w:t>
      </w:r>
      <w:r w:rsidRPr="00C733DA">
        <w:rPr>
          <w:rFonts w:hAnsi="Times New Roman" w:cs="Times New Roman"/>
          <w:sz w:val="24"/>
          <w:szCs w:val="24"/>
          <w:lang w:val="ru-RU"/>
        </w:rPr>
        <w:t>приказом</w:t>
      </w:r>
      <w:r w:rsidRPr="00C733DA">
        <w:rPr>
          <w:rFonts w:hAnsi="Times New Roman" w:cs="Times New Roman"/>
          <w:sz w:val="24"/>
          <w:szCs w:val="24"/>
        </w:rPr>
        <w:t> </w:t>
      </w:r>
      <w:r w:rsidRPr="00C733DA">
        <w:rPr>
          <w:rFonts w:hAnsi="Times New Roman" w:cs="Times New Roman"/>
          <w:sz w:val="24"/>
          <w:szCs w:val="24"/>
          <w:lang w:val="ru-RU"/>
        </w:rPr>
        <w:t>Минпросвещения России от 20.05.2020 № 254.</w:t>
      </w:r>
    </w:p>
    <w:p w:rsidR="000416B2" w:rsidRPr="00C733DA" w:rsidRDefault="00D222B6">
      <w:pPr>
        <w:rPr>
          <w:rFonts w:hAnsi="Times New Roman" w:cs="Times New Roman"/>
          <w:sz w:val="24"/>
          <w:szCs w:val="24"/>
          <w:lang w:val="ru-RU"/>
        </w:rPr>
      </w:pPr>
      <w:r w:rsidRPr="00C733DA">
        <w:rPr>
          <w:rFonts w:hAnsi="Times New Roman" w:cs="Times New Roman"/>
          <w:sz w:val="24"/>
          <w:szCs w:val="24"/>
          <w:lang w:val="ru-RU"/>
        </w:rPr>
        <w:t>Средний уровень посещаемости библиотеки – 30 человек в день.</w:t>
      </w:r>
    </w:p>
    <w:p w:rsidR="000416B2" w:rsidRPr="00C733DA" w:rsidRDefault="00D222B6">
      <w:pPr>
        <w:rPr>
          <w:rFonts w:hAnsi="Times New Roman" w:cs="Times New Roman"/>
          <w:sz w:val="24"/>
          <w:szCs w:val="24"/>
          <w:lang w:val="ru-RU"/>
        </w:rPr>
      </w:pPr>
      <w:r w:rsidRPr="00C733DA">
        <w:rPr>
          <w:rFonts w:hAnsi="Times New Roman" w:cs="Times New Roman"/>
          <w:sz w:val="24"/>
          <w:szCs w:val="24"/>
          <w:lang w:val="ru-RU"/>
        </w:rPr>
        <w:t>На официальном сайте школы</w:t>
      </w:r>
      <w:r w:rsidRPr="00C733DA">
        <w:rPr>
          <w:rFonts w:hAnsi="Times New Roman" w:cs="Times New Roman"/>
          <w:sz w:val="24"/>
          <w:szCs w:val="24"/>
        </w:rPr>
        <w:t> </w:t>
      </w:r>
      <w:r w:rsidRPr="00C733DA">
        <w:rPr>
          <w:rFonts w:hAnsi="Times New Roman" w:cs="Times New Roman"/>
          <w:sz w:val="24"/>
          <w:szCs w:val="24"/>
          <w:lang w:val="ru-RU"/>
        </w:rPr>
        <w:t xml:space="preserve">есть страница библиотеки с информацией </w:t>
      </w:r>
      <w:r w:rsidR="00C733DA">
        <w:rPr>
          <w:rFonts w:hAnsi="Times New Roman" w:cs="Times New Roman"/>
          <w:sz w:val="24"/>
          <w:szCs w:val="24"/>
          <w:lang w:val="ru-RU"/>
        </w:rPr>
        <w:t>для учителей, учащихся и родителей</w:t>
      </w:r>
      <w:r w:rsidRPr="00C733DA">
        <w:rPr>
          <w:rFonts w:hAnsi="Times New Roman" w:cs="Times New Roman"/>
          <w:sz w:val="24"/>
          <w:szCs w:val="24"/>
          <w:lang w:val="ru-RU"/>
        </w:rPr>
        <w:t>.</w:t>
      </w:r>
    </w:p>
    <w:p w:rsidR="000416B2" w:rsidRPr="00C733DA" w:rsidRDefault="00D222B6">
      <w:pPr>
        <w:rPr>
          <w:rFonts w:hAnsi="Times New Roman" w:cs="Times New Roman"/>
          <w:sz w:val="24"/>
          <w:szCs w:val="24"/>
          <w:lang w:val="ru-RU"/>
        </w:rPr>
      </w:pPr>
      <w:r w:rsidRPr="00C733DA">
        <w:rPr>
          <w:rFonts w:hAnsi="Times New Roman" w:cs="Times New Roman"/>
          <w:sz w:val="24"/>
          <w:szCs w:val="24"/>
          <w:lang w:val="ru-RU"/>
        </w:rPr>
        <w:t>Оснащенность библиотеки учебными пособиями достаточная. Отсутствует финансирование библиотеки на закупку периодических изданий</w:t>
      </w:r>
      <w:r w:rsidRPr="00C733DA">
        <w:rPr>
          <w:rFonts w:hAnsi="Times New Roman" w:cs="Times New Roman"/>
          <w:sz w:val="24"/>
          <w:szCs w:val="24"/>
        </w:rPr>
        <w:t> </w:t>
      </w:r>
      <w:r w:rsidRPr="00C733DA">
        <w:rPr>
          <w:rFonts w:hAnsi="Times New Roman" w:cs="Times New Roman"/>
          <w:sz w:val="24"/>
          <w:szCs w:val="24"/>
          <w:lang w:val="ru-RU"/>
        </w:rPr>
        <w:t>и обновление фонда художественной литературы.</w:t>
      </w:r>
    </w:p>
    <w:p w:rsidR="000416B2" w:rsidRPr="00D222B6" w:rsidRDefault="00D222B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VIII</w:t>
      </w:r>
      <w:proofErr w:type="gramStart"/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</w:t>
      </w:r>
      <w:proofErr w:type="gramEnd"/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материально-технической базы</w:t>
      </w:r>
    </w:p>
    <w:p w:rsidR="000416B2" w:rsidRPr="00D222B6" w:rsidRDefault="00D222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Материально-техническое обеспечение Школы </w:t>
      </w:r>
      <w:r w:rsidR="00C733DA">
        <w:rPr>
          <w:rFonts w:hAnsi="Times New Roman" w:cs="Times New Roman"/>
          <w:color w:val="000000"/>
          <w:sz w:val="24"/>
          <w:szCs w:val="24"/>
          <w:lang w:val="ru-RU"/>
        </w:rPr>
        <w:t xml:space="preserve">не 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позволяет реализовывать в полной мере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образовательные программы. </w:t>
      </w:r>
      <w:proofErr w:type="gramStart"/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В Школе </w:t>
      </w:r>
      <w:r w:rsidR="00C733DA">
        <w:rPr>
          <w:rFonts w:hAnsi="Times New Roman" w:cs="Times New Roman"/>
          <w:color w:val="000000"/>
          <w:sz w:val="24"/>
          <w:szCs w:val="24"/>
          <w:lang w:val="ru-RU"/>
        </w:rPr>
        <w:t>имеется 18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учебных кабинет</w:t>
      </w:r>
      <w:r w:rsidR="00C733DA">
        <w:rPr>
          <w:rFonts w:hAnsi="Times New Roman" w:cs="Times New Roman"/>
          <w:color w:val="000000"/>
          <w:sz w:val="24"/>
          <w:szCs w:val="24"/>
          <w:lang w:val="ru-RU"/>
        </w:rPr>
        <w:t>ов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C733DA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из них оснащен</w:t>
      </w:r>
      <w:r w:rsidR="00C733DA">
        <w:rPr>
          <w:rFonts w:hAnsi="Times New Roman" w:cs="Times New Roman"/>
          <w:color w:val="000000"/>
          <w:sz w:val="24"/>
          <w:szCs w:val="24"/>
          <w:lang w:val="ru-RU"/>
        </w:rPr>
        <w:t>ы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мультимедийной техникой, в том числе:</w:t>
      </w:r>
      <w:proofErr w:type="gramEnd"/>
    </w:p>
    <w:p w:rsidR="000416B2" w:rsidRPr="00C733DA" w:rsidRDefault="00D222B6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C733D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C733DA">
        <w:rPr>
          <w:rFonts w:hAnsi="Times New Roman" w:cs="Times New Roman"/>
          <w:color w:val="000000"/>
          <w:sz w:val="24"/>
          <w:szCs w:val="24"/>
        </w:rPr>
        <w:t>компьютерн</w:t>
      </w:r>
      <w:r w:rsidR="00C733DA">
        <w:rPr>
          <w:rFonts w:hAnsi="Times New Roman" w:cs="Times New Roman"/>
          <w:color w:val="000000"/>
          <w:sz w:val="24"/>
          <w:szCs w:val="24"/>
          <w:lang w:val="ru-RU"/>
        </w:rPr>
        <w:t>ый</w:t>
      </w:r>
      <w:proofErr w:type="spellEnd"/>
      <w:r w:rsidR="00C733DA">
        <w:rPr>
          <w:rFonts w:hAnsi="Times New Roman" w:cs="Times New Roman"/>
          <w:color w:val="000000"/>
          <w:sz w:val="24"/>
          <w:szCs w:val="24"/>
          <w:lang w:val="ru-RU"/>
        </w:rPr>
        <w:t xml:space="preserve"> к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ласс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C733DA" w:rsidRPr="00C733DA" w:rsidRDefault="00C733DA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библиотека;</w:t>
      </w:r>
    </w:p>
    <w:p w:rsidR="00C733DA" w:rsidRPr="00C733DA" w:rsidRDefault="00C733DA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кабинеты начальных классов;</w:t>
      </w:r>
    </w:p>
    <w:p w:rsidR="00C733DA" w:rsidRPr="00C733DA" w:rsidRDefault="00C733DA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кабинет английского языка.</w:t>
      </w:r>
    </w:p>
    <w:p w:rsidR="00C733DA" w:rsidRDefault="00C733DA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кабинет географии.</w:t>
      </w:r>
    </w:p>
    <w:p w:rsidR="008E0945" w:rsidRDefault="00D222B6">
      <w:pPr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733DA">
        <w:rPr>
          <w:rFonts w:hAnsi="Times New Roman" w:cs="Times New Roman"/>
          <w:color w:val="000000"/>
          <w:sz w:val="24"/>
          <w:szCs w:val="24"/>
          <w:lang w:val="ru-RU"/>
        </w:rPr>
        <w:t xml:space="preserve"> Школе </w:t>
      </w:r>
      <w:r w:rsidR="003944AC">
        <w:rPr>
          <w:rFonts w:hAnsi="Times New Roman" w:cs="Times New Roman"/>
          <w:color w:val="000000"/>
          <w:sz w:val="24"/>
          <w:szCs w:val="24"/>
          <w:lang w:val="ru-RU"/>
        </w:rPr>
        <w:t>имеется</w:t>
      </w:r>
      <w:r w:rsidR="00C733DA">
        <w:rPr>
          <w:rFonts w:hAnsi="Times New Roman" w:cs="Times New Roman"/>
          <w:color w:val="000000"/>
          <w:sz w:val="24"/>
          <w:szCs w:val="24"/>
          <w:lang w:val="ru-RU"/>
        </w:rPr>
        <w:t xml:space="preserve"> Шахматная зона, по программе «Шахматы - детям» п</w:t>
      </w:r>
      <w:r w:rsidR="008E0945">
        <w:rPr>
          <w:rFonts w:hAnsi="Times New Roman" w:cs="Times New Roman"/>
          <w:color w:val="000000"/>
          <w:sz w:val="24"/>
          <w:szCs w:val="24"/>
          <w:lang w:val="ru-RU"/>
        </w:rPr>
        <w:t>артии «</w:t>
      </w:r>
      <w:r w:rsidR="00C733DA">
        <w:rPr>
          <w:rFonts w:hAnsi="Times New Roman" w:cs="Times New Roman"/>
          <w:color w:val="000000"/>
          <w:sz w:val="24"/>
          <w:szCs w:val="24"/>
          <w:lang w:val="ru-RU"/>
        </w:rPr>
        <w:t>Единая Россия</w:t>
      </w:r>
      <w:r w:rsidR="008E0945">
        <w:rPr>
          <w:rFonts w:hAnsi="Times New Roman" w:cs="Times New Roman"/>
          <w:color w:val="000000"/>
          <w:sz w:val="24"/>
          <w:szCs w:val="24"/>
          <w:lang w:val="ru-RU"/>
        </w:rPr>
        <w:t xml:space="preserve">» 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и получила оборудование</w:t>
      </w:r>
      <w:r w:rsidR="008E0945">
        <w:rPr>
          <w:rFonts w:hAnsi="Times New Roman" w:cs="Times New Roman"/>
          <w:color w:val="000000"/>
          <w:sz w:val="24"/>
          <w:szCs w:val="24"/>
          <w:lang w:val="ru-RU"/>
        </w:rPr>
        <w:t xml:space="preserve">: магнитная шахматная доска -1 шт., столы – 2 шт., часы-2 шт., набор шахмат-2 шт. 31 мая 2021 года </w:t>
      </w:r>
      <w:r w:rsidR="008E0945" w:rsidRPr="00D222B6">
        <w:rPr>
          <w:rFonts w:hAnsi="Times New Roman" w:cs="Times New Roman"/>
          <w:color w:val="000000"/>
          <w:sz w:val="24"/>
          <w:szCs w:val="24"/>
          <w:lang w:val="ru-RU"/>
        </w:rPr>
        <w:t>состоялось торжественное открытие</w:t>
      </w:r>
      <w:r w:rsidR="008E0945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proofErr w:type="gramEnd"/>
    </w:p>
    <w:p w:rsidR="000416B2" w:rsidRPr="00D222B6" w:rsidRDefault="00D222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На втором этаже здания </w:t>
      </w:r>
      <w:r w:rsidR="008E0945">
        <w:rPr>
          <w:rFonts w:hAnsi="Times New Roman" w:cs="Times New Roman"/>
          <w:color w:val="000000"/>
          <w:sz w:val="24"/>
          <w:szCs w:val="24"/>
          <w:lang w:val="ru-RU"/>
        </w:rPr>
        <w:t xml:space="preserve">имеется 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актовый зал</w:t>
      </w:r>
      <w:r w:rsidR="008E0945" w:rsidRPr="008E094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8E0945">
        <w:rPr>
          <w:rFonts w:hAnsi="Times New Roman" w:cs="Times New Roman"/>
          <w:color w:val="000000"/>
          <w:sz w:val="24"/>
          <w:szCs w:val="24"/>
          <w:lang w:val="ru-RU"/>
        </w:rPr>
        <w:t xml:space="preserve">(не </w:t>
      </w:r>
      <w:r w:rsidR="008E0945" w:rsidRPr="00D222B6">
        <w:rPr>
          <w:rFonts w:hAnsi="Times New Roman" w:cs="Times New Roman"/>
          <w:color w:val="000000"/>
          <w:sz w:val="24"/>
          <w:szCs w:val="24"/>
          <w:lang w:val="ru-RU"/>
        </w:rPr>
        <w:t>оборудован</w:t>
      </w:r>
      <w:r w:rsidR="008E0945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. На первом этаже оборудованы столовая, пищеблок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спортивный зал</w:t>
      </w:r>
      <w:r w:rsidR="008E0945">
        <w:rPr>
          <w:rFonts w:hAnsi="Times New Roman" w:cs="Times New Roman"/>
          <w:color w:val="000000"/>
          <w:sz w:val="24"/>
          <w:szCs w:val="24"/>
          <w:lang w:val="ru-RU"/>
        </w:rPr>
        <w:t xml:space="preserve"> (требует оснащения)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="008E0945">
        <w:rPr>
          <w:rFonts w:hAnsi="Times New Roman" w:cs="Times New Roman"/>
          <w:color w:val="000000"/>
          <w:sz w:val="24"/>
          <w:szCs w:val="24"/>
          <w:lang w:val="ru-RU"/>
        </w:rPr>
        <w:t xml:space="preserve"> На территории школы имеется спортивная площадка для игры в футбол.</w:t>
      </w:r>
    </w:p>
    <w:p w:rsidR="000416B2" w:rsidRPr="00D222B6" w:rsidRDefault="00D222B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IX</w:t>
      </w:r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функционирования внутренней системы оценки качества образования</w:t>
      </w:r>
    </w:p>
    <w:p w:rsidR="000416B2" w:rsidRPr="00D222B6" w:rsidRDefault="00D222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В Школе утверждено Положение о внутренней системе оценки качества образования</w:t>
      </w:r>
      <w:r w:rsidR="000F0B1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="008E0945">
        <w:rPr>
          <w:rFonts w:hAnsi="Times New Roman" w:cs="Times New Roman"/>
          <w:color w:val="000000"/>
          <w:sz w:val="24"/>
          <w:szCs w:val="24"/>
          <w:lang w:val="ru-RU"/>
        </w:rPr>
        <w:t xml:space="preserve"> 31.08.2017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. По итогам оценки качества образования в</w:t>
      </w:r>
      <w:r w:rsidR="003944AC">
        <w:rPr>
          <w:rFonts w:hAnsi="Times New Roman" w:cs="Times New Roman"/>
          <w:color w:val="000000"/>
          <w:sz w:val="24"/>
          <w:szCs w:val="24"/>
          <w:lang w:val="ru-RU"/>
        </w:rPr>
        <w:t xml:space="preserve"> 2023</w:t>
      </w:r>
      <w:r w:rsidR="008E0945">
        <w:rPr>
          <w:rFonts w:hAnsi="Times New Roman" w:cs="Times New Roman"/>
          <w:color w:val="000000"/>
          <w:sz w:val="24"/>
          <w:szCs w:val="24"/>
          <w:lang w:val="ru-RU"/>
        </w:rPr>
        <w:t>-2</w:t>
      </w:r>
      <w:r w:rsidR="003944AC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="008E094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8E0945">
        <w:rPr>
          <w:rFonts w:hAnsi="Times New Roman" w:cs="Times New Roman"/>
          <w:color w:val="000000"/>
          <w:sz w:val="24"/>
          <w:szCs w:val="24"/>
          <w:lang w:val="ru-RU"/>
        </w:rPr>
        <w:t>уч</w:t>
      </w:r>
      <w:proofErr w:type="spellEnd"/>
      <w:r w:rsidR="008E0945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 выявлено, что уровень метапредметных результатов соответствуют среднему уровню, сформированность личностных результатов </w:t>
      </w:r>
      <w:proofErr w:type="gramStart"/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высокая</w:t>
      </w:r>
      <w:proofErr w:type="gramEnd"/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416B2" w:rsidRPr="00D222B6" w:rsidRDefault="00D222B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Результаты анализа показателей деятельности организации</w:t>
      </w:r>
    </w:p>
    <w:p w:rsidR="000416B2" w:rsidRPr="00D222B6" w:rsidRDefault="00D222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Данные приведены по состоянию на 3</w:t>
      </w:r>
      <w:r w:rsidR="00AF2C9E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="000F0B18">
        <w:rPr>
          <w:rFonts w:hAnsi="Times New Roman" w:cs="Times New Roman"/>
          <w:color w:val="000000"/>
          <w:sz w:val="24"/>
          <w:szCs w:val="24"/>
          <w:lang w:val="ru-RU"/>
        </w:rPr>
        <w:t xml:space="preserve"> мая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202</w:t>
      </w:r>
      <w:r w:rsidR="003944AC">
        <w:rPr>
          <w:rFonts w:hAnsi="Times New Roman" w:cs="Times New Roman"/>
          <w:color w:val="000000"/>
          <w:sz w:val="24"/>
          <w:szCs w:val="24"/>
          <w:lang w:val="ru-RU"/>
        </w:rPr>
        <w:t xml:space="preserve">4 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года.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5862"/>
        <w:gridCol w:w="1380"/>
        <w:gridCol w:w="1785"/>
      </w:tblGrid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Показатели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Единица измерения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</w:p>
        </w:tc>
      </w:tr>
      <w:tr w:rsidR="000416B2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 деятельность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Общая численность учащихся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054AD7" w:rsidRDefault="003944AC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54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054AD7" w:rsidRDefault="003944AC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18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054AD7" w:rsidRDefault="003944AC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36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учащихся, успевающих на «4» и «5» по результатам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промежуточной аттестации,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54AD7" w:rsidP="00054AD7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21</w:t>
            </w:r>
            <w:r w:rsidR="00D222B6"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44,68</w:t>
            </w:r>
            <w:r w:rsidR="00D222B6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балл ГИА выпускников 9 класса по русскому языку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054AD7" w:rsidRDefault="00054AD7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балл ГИА выпускников 9 класса по математике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054AD7" w:rsidRDefault="003944AC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 класса, которые получили неудовлетворительные результаты на ГИА по русскому языку, от общей численности выпускников 9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 класса, которые получили неудовлетворительные результаты на ГИА по математике, от общей численности выпускников 9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 класса, которые не получили аттестаты, от общей численности выпускников 9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 класса, которые получили аттестаты с отличием, от общей численности выпускников 9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54AD7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D222B6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учащихся, которые принимали участие в олимпиадах, смотрах, конкурсах,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54AD7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38</w:t>
            </w:r>
            <w:r w:rsidR="00D222B6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Численность (удельный вес) учащихся – победителей и призеров олимпиад, смотров, конкурсов от общей </w:t>
            </w:r>
            <w:proofErr w:type="gramStart"/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proofErr w:type="gramEnd"/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обучающихся, в том числе: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0416B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регионального уровня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054AD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054AD7"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r w:rsidR="00054AD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федерального уровня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международного уровня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Общая численность </w:t>
            </w:r>
            <w:proofErr w:type="spellStart"/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в том числе количество педработников: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0416B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− с высшим образованием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054AD7" w:rsidRDefault="00054AD7" w:rsidP="003944AC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3944A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высшим педагогическим образованием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054AD7" w:rsidRDefault="00054AD7" w:rsidP="003944AC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3944A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средним профессиональным образованием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054AD7" w:rsidRDefault="00054AD7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средним профессиональным педагогическим образованием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054AD7" w:rsidRDefault="003944AC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педработников с квалификационной категорией от общей численности таких работников, в том числе: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0416B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с высшей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54AD7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r w:rsidR="00D222B6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первой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54AD7">
            <w:r>
              <w:rPr>
                <w:rFonts w:hAnsi="Times New Roman" w:cs="Times New Roman"/>
                <w:color w:val="000000"/>
                <w:sz w:val="24"/>
                <w:szCs w:val="24"/>
              </w:rPr>
              <w:t>12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71</w:t>
            </w:r>
            <w:r w:rsidR="00D222B6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педработников от общей численности таких работников с педагогическим стажем: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0416B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до 5 лет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54AD7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  <w:r w:rsidR="00D222B6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больше 30 лет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54AD7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24</w:t>
            </w:r>
            <w:r w:rsidR="00D222B6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педработников от общей численности таких работников в возрасте: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0416B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до 30 лет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54AD7">
            <w:r>
              <w:rPr>
                <w:rFonts w:hAnsi="Times New Roman" w:cs="Times New Roman"/>
                <w:color w:val="000000"/>
                <w:sz w:val="24"/>
                <w:szCs w:val="24"/>
              </w:rPr>
              <w:t>1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r w:rsidR="00D222B6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от 55 лет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54AD7" w:rsidP="00054AD7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D222B6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r w:rsidR="00D222B6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 w:rsidP="00851E13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</w:t>
            </w:r>
            <w:r w:rsidR="00054AD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работников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которые за последние</w:t>
            </w:r>
            <w:r w:rsidR="00054AD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3</w:t>
            </w:r>
            <w:r w:rsidR="00851E1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года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851E13" w:rsidP="00851E13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17</w:t>
            </w:r>
            <w:r w:rsidR="00D222B6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  <w:r w:rsidR="00D222B6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 w:rsidP="00851E13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851E13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17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  <w:r w:rsidR="00D222B6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0416B2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Инфраструктура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компьютеров в расчете на одного учащегося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единиц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851E13" w:rsidRDefault="00851E13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0,155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экземпляров учебной и учебно-методической литературы от общего количества единиц библиотечного фонда в расчете на одного учащегося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единиц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851E13" w:rsidRDefault="00851E13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 в школе системы электронного документооборота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да/нет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 в школе читального зала библиотеки, в том числе наличие в ней: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да/нет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0416B2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− рабочих мест для работы на компьютере или ноутбуке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− медиатеки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851E13" w:rsidRDefault="00851E13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да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− сре</w:t>
            </w:r>
            <w:proofErr w:type="gramStart"/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дств ск</w:t>
            </w:r>
            <w:proofErr w:type="gramEnd"/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анирования и распознавания текста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851E13" w:rsidRDefault="00851E13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− выхода в интернет с библиотечных компьютеров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системы контроля распечатки материалов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0416B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851E13" w:rsidRDefault="00851E13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обучающихся, которые могут пользоваться широкополосным интернетом не менее 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Мб/</w:t>
            </w:r>
            <w:proofErr w:type="gramStart"/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proofErr w:type="gramEnd"/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851E13" w:rsidP="00946734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 w:rsidR="0094673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D222B6">
              <w:rPr>
                <w:rFonts w:hAnsi="Times New Roman" w:cs="Times New Roman"/>
                <w:color w:val="000000"/>
                <w:sz w:val="24"/>
                <w:szCs w:val="24"/>
              </w:rPr>
              <w:t>(100%)</w:t>
            </w:r>
          </w:p>
        </w:tc>
      </w:tr>
      <w:tr w:rsidR="000416B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Pr="00D222B6" w:rsidRDefault="00D222B6">
            <w:pPr>
              <w:rPr>
                <w:lang w:val="ru-RU"/>
              </w:rPr>
            </w:pPr>
            <w:r w:rsidRPr="00D222B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Общая площадь помещений для образовательного процесса в расчете на одного обучающегося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кв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 м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416B2" w:rsidRDefault="00D222B6">
            <w:r>
              <w:rPr>
                <w:rFonts w:hAnsi="Times New Roman" w:cs="Times New Roman"/>
                <w:color w:val="000000"/>
                <w:sz w:val="24"/>
                <w:szCs w:val="24"/>
              </w:rPr>
              <w:t>3,13</w:t>
            </w:r>
          </w:p>
        </w:tc>
      </w:tr>
    </w:tbl>
    <w:p w:rsidR="000416B2" w:rsidRPr="00D222B6" w:rsidRDefault="00D222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Анализ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показателей указывает на то, что Школа имеет достаточную инфраструктуру, которая соответствует требованиям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СП 2.4.3648-20 «Санитарно-эпидемиологические требования к организациям воспитания и обучения, отдыха и оздоровления детей и молодежи»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позволяет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 xml:space="preserve"> реализовывать образовательные программы в полном объеме в соответствии с ФГОС общего образования.</w:t>
      </w:r>
    </w:p>
    <w:p w:rsidR="000416B2" w:rsidRPr="00D222B6" w:rsidRDefault="00D222B6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Школа укомплектована достаточным количеством педагогических и иных работников, которые имеют высокую квалификацию и регулярно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проходят повышение квалификации, что позволяет обеспечивать стабильных качественных результатов образовательных достижений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222B6">
        <w:rPr>
          <w:rFonts w:hAnsi="Times New Roman" w:cs="Times New Roman"/>
          <w:color w:val="000000"/>
          <w:sz w:val="24"/>
          <w:szCs w:val="24"/>
          <w:lang w:val="ru-RU"/>
        </w:rPr>
        <w:t>обучающихся.</w:t>
      </w:r>
    </w:p>
    <w:sectPr w:rsidR="000416B2" w:rsidRPr="00D222B6" w:rsidSect="001E6AC8">
      <w:pgSz w:w="11907" w:h="16839"/>
      <w:pgMar w:top="851" w:right="851" w:bottom="851" w:left="851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863F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DFB448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18F77A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2D3014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5FA632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6772F9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4081F5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88D0F5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8F357A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22F278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DC87C5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07A410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0"/>
  </w:num>
  <w:num w:numId="3">
    <w:abstractNumId w:val="7"/>
  </w:num>
  <w:num w:numId="4">
    <w:abstractNumId w:val="11"/>
  </w:num>
  <w:num w:numId="5">
    <w:abstractNumId w:val="0"/>
  </w:num>
  <w:num w:numId="6">
    <w:abstractNumId w:val="4"/>
  </w:num>
  <w:num w:numId="7">
    <w:abstractNumId w:val="8"/>
  </w:num>
  <w:num w:numId="8">
    <w:abstractNumId w:val="1"/>
  </w:num>
  <w:num w:numId="9">
    <w:abstractNumId w:val="6"/>
  </w:num>
  <w:num w:numId="10">
    <w:abstractNumId w:val="2"/>
  </w:num>
  <w:num w:numId="11">
    <w:abstractNumId w:val="3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A05CE"/>
    <w:rsid w:val="000416B2"/>
    <w:rsid w:val="00054AD7"/>
    <w:rsid w:val="000F0B18"/>
    <w:rsid w:val="00104253"/>
    <w:rsid w:val="001605A1"/>
    <w:rsid w:val="001E6AC8"/>
    <w:rsid w:val="00243823"/>
    <w:rsid w:val="00250775"/>
    <w:rsid w:val="00291C29"/>
    <w:rsid w:val="002D33B1"/>
    <w:rsid w:val="002D3591"/>
    <w:rsid w:val="003514A0"/>
    <w:rsid w:val="003944AC"/>
    <w:rsid w:val="004B0EB4"/>
    <w:rsid w:val="004D08B5"/>
    <w:rsid w:val="004F7E17"/>
    <w:rsid w:val="00520BB5"/>
    <w:rsid w:val="005A05CE"/>
    <w:rsid w:val="00614761"/>
    <w:rsid w:val="00653AF6"/>
    <w:rsid w:val="006D44ED"/>
    <w:rsid w:val="00851E13"/>
    <w:rsid w:val="008E0945"/>
    <w:rsid w:val="00933A6D"/>
    <w:rsid w:val="00946734"/>
    <w:rsid w:val="009E610F"/>
    <w:rsid w:val="00A02161"/>
    <w:rsid w:val="00A62A82"/>
    <w:rsid w:val="00AF2C9E"/>
    <w:rsid w:val="00B73A5A"/>
    <w:rsid w:val="00C733DA"/>
    <w:rsid w:val="00C82E5F"/>
    <w:rsid w:val="00CD446B"/>
    <w:rsid w:val="00D222B6"/>
    <w:rsid w:val="00D310CA"/>
    <w:rsid w:val="00D42A8D"/>
    <w:rsid w:val="00DE4C7D"/>
    <w:rsid w:val="00E438A1"/>
    <w:rsid w:val="00E6153F"/>
    <w:rsid w:val="00E86C47"/>
    <w:rsid w:val="00F01E19"/>
    <w:rsid w:val="00F5001C"/>
    <w:rsid w:val="00F801A0"/>
    <w:rsid w:val="00F91D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CD446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446B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A62A82"/>
    <w:pPr>
      <w:spacing w:before="0" w:beforeAutospacing="0" w:after="200" w:afterAutospacing="0" w:line="276" w:lineRule="auto"/>
      <w:ind w:left="720"/>
      <w:contextualSpacing/>
    </w:pPr>
    <w:rPr>
      <w:lang w:val="ru-RU"/>
    </w:rPr>
  </w:style>
  <w:style w:type="table" w:styleId="a6">
    <w:name w:val="Table Grid"/>
    <w:basedOn w:val="a1"/>
    <w:uiPriority w:val="59"/>
    <w:rsid w:val="006D44ED"/>
    <w:pPr>
      <w:spacing w:before="0" w:beforeAutospacing="0" w:after="0" w:afterAutospacing="0"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136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8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4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10</Pages>
  <Words>2788</Words>
  <Characters>15894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demo</dc:creator>
  <dc:description>Подготовлено экспертами Актион-МЦФЭР</dc:description>
  <cp:lastModifiedBy>Rezeda</cp:lastModifiedBy>
  <cp:revision>5</cp:revision>
  <dcterms:created xsi:type="dcterms:W3CDTF">2025-01-23T09:44:00Z</dcterms:created>
  <dcterms:modified xsi:type="dcterms:W3CDTF">2025-01-23T14:36:00Z</dcterms:modified>
</cp:coreProperties>
</file>